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color w:val="000000"/>
          <w:sz w:val="24"/>
          <w:szCs w:val="20"/>
        </w:rPr>
      </w:pPr>
      <w:r>
        <mc:AlternateContent>
          <mc:Choice Requires="wps">
            <w:drawing>
              <wp:anchor behindDoc="0" distT="10795" distB="8255" distL="127635" distR="123190" simplePos="0" locked="0" layoutInCell="1" allowOverlap="1" relativeHeight="2">
                <wp:simplePos x="0" y="0"/>
                <wp:positionH relativeFrom="column">
                  <wp:posOffset>5208905</wp:posOffset>
                </wp:positionH>
                <wp:positionV relativeFrom="paragraph">
                  <wp:posOffset>-241935</wp:posOffset>
                </wp:positionV>
                <wp:extent cx="778510" cy="229235"/>
                <wp:effectExtent l="0" t="0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22860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auto"/>
                                <w:sz w:val="22"/>
                              </w:rPr>
                              <w:t xml:space="preserve">別　紙 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t" style="position:absolute;margin-left:410.15pt;margin-top:-19.05pt;width:61.2pt;height:17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auto"/>
                          <w:sz w:val="22"/>
                        </w:rPr>
                        <w:t xml:space="preserve">別　紙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eastAsia="ＭＳ ゴシック"/>
          <w:color w:val="000000"/>
          <w:sz w:val="24"/>
          <w:szCs w:val="20"/>
        </w:rPr>
        <w:t>ロクハ公園プールの再整備に関する市場ニーズ調査（公募型）</w:t>
      </w:r>
    </w:p>
    <w:p>
      <w:pPr>
        <w:pStyle w:val="Normal"/>
        <w:jc w:val="center"/>
        <w:rPr>
          <w:rFonts w:ascii="ＭＳ ゴシック" w:hAnsi="ＭＳ ゴシック" w:eastAsia="ＭＳ ゴシック" w:cs="HG丸ｺﾞｼｯｸM-PRO"/>
          <w:sz w:val="24"/>
          <w:szCs w:val="20"/>
        </w:rPr>
      </w:pPr>
      <w:r>
        <w:rPr>
          <w:rFonts w:eastAsia="ＭＳ ゴシック" w:cs="HG丸ｺﾞｼｯｸM-PRO" w:ascii="ＭＳ ゴシック" w:hAnsi="ＭＳ ゴシック"/>
          <w:sz w:val="24"/>
          <w:szCs w:val="20"/>
        </w:rPr>
        <w:t>≪</w:t>
      </w:r>
      <w:r>
        <w:rPr>
          <w:rFonts w:ascii="ＭＳ ゴシック" w:hAnsi="ＭＳ ゴシック" w:cs="HG丸ｺﾞｼｯｸM-PRO" w:eastAsia="ＭＳ ゴシック"/>
          <w:sz w:val="24"/>
          <w:szCs w:val="20"/>
        </w:rPr>
        <w:t>現地説明会　参加申込書≫</w:t>
      </w:r>
    </w:p>
    <w:p>
      <w:pPr>
        <w:pStyle w:val="Normal"/>
        <w:jc w:val="center"/>
        <w:rPr>
          <w:rFonts w:ascii="ＭＳ ゴシック" w:hAnsi="ＭＳ ゴシック" w:eastAsia="ＭＳ ゴシック" w:cs="HG丸ｺﾞｼｯｸM-PRO"/>
          <w:b/>
          <w:b/>
          <w:sz w:val="24"/>
          <w:szCs w:val="20"/>
        </w:rPr>
      </w:pPr>
      <w:r>
        <w:rPr>
          <w:rFonts w:eastAsia="ＭＳ ゴシック" w:cs="HG丸ｺﾞｼｯｸM-PRO" w:ascii="ＭＳ ゴシック" w:hAnsi="ＭＳ ゴシック"/>
          <w:b/>
          <w:sz w:val="24"/>
          <w:szCs w:val="20"/>
        </w:rPr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sz w:val="20"/>
          <w:szCs w:val="20"/>
        </w:rPr>
      </w:pPr>
      <w:r>
        <w:rPr>
          <w:rFonts w:ascii="ＭＳ ゴシック" w:hAnsi="ＭＳ ゴシック" w:cs="HG丸ｺﾞｼｯｸM-PRO" w:eastAsia="ＭＳ ゴシック"/>
          <w:sz w:val="20"/>
          <w:szCs w:val="20"/>
        </w:rPr>
        <w:t>令和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6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年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4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月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8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日</w:t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sz w:val="20"/>
          <w:szCs w:val="20"/>
        </w:rPr>
      </w:pPr>
      <w:r>
        <w:rPr>
          <w:rFonts w:eastAsia="ＭＳ ゴシック" w:cs="HG丸ｺﾞｼｯｸM-PRO" w:ascii="ＭＳ ゴシック" w:hAnsi="ＭＳ ゴシック"/>
          <w:sz w:val="20"/>
          <w:szCs w:val="20"/>
        </w:rPr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color w:val="000000"/>
          <w:sz w:val="20"/>
          <w:szCs w:val="20"/>
        </w:rPr>
      </w:pP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【申込期限：令和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6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年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4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月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23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日（火）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12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時】</w:t>
      </w:r>
    </w:p>
    <w:tbl>
      <w:tblPr>
        <w:tblW w:w="928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410"/>
        <w:gridCol w:w="3402"/>
        <w:gridCol w:w="2913"/>
      </w:tblGrid>
      <w:tr>
        <w:trPr>
          <w:trHeight w:val="88" w:hRule="atLeast"/>
        </w:trPr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</w:rPr>
            </w:pPr>
            <w:r>
            </w:r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2"/>
                    <w:rFonts w:ascii="ＭＳ ゴシック" w:hAnsi="ＭＳ ゴシック" w:cs="HG丸ｺﾞｼｯｸM-PRO" w:eastAsia="ＭＳ ゴシック"/>
                    <w:spacing w:val="100"/>
                  </w:rPr>
                  <w:t>ふりがな</w:t>
                </w:r>
              </w:rt>
              <w:rubyBase>
                <w:r>
                  <w:rPr>
                    <w:rFonts w:ascii="ＭＳ ゴシック" w:hAnsi="ＭＳ ゴシック" w:cs="HG丸ｺﾞｼｯｸM-PRO" w:eastAsia="ＭＳ ゴシック"/>
                    <w:spacing w:val="100"/>
                    <w:sz w:val="20"/>
                    <w:szCs w:val="20"/>
                  </w:rPr>
                  <w:t>法人</w:t>
                </w:r>
                <w:r>
                </w:r>
              </w:rubyBase>
            </w:ruby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名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163" w:hRule="atLeast"/>
        </w:trPr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法人所在地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98" w:hRule="atLeast"/>
        </w:trPr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グループの場合の構成法人名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187" w:hRule="atLeast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center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連絡担当者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所属法人名、部署・役職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5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</w:r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3"/>
                    <w:rFonts w:ascii="ＭＳ ゴシック" w:hAnsi="ＭＳ ゴシック" w:cs="HG丸ｺﾞｼｯｸM-PRO" w:eastAsia="ＭＳ ゴシック"/>
                    <w:sz w:val="20"/>
                    <w:szCs w:val="20"/>
                  </w:rPr>
                  <w:t>ふりがな</w:t>
                </w:r>
              </w:rt>
              <w:rubyBase>
                <w:r>
                  <w:rPr>
                    <w:rFonts w:ascii="ＭＳ ゴシック" w:hAnsi="ＭＳ ゴシック" w:cs="HG丸ｺﾞｼｯｸM-PRO" w:eastAsia="ＭＳ ゴシック"/>
                    <w:sz w:val="20"/>
                    <w:szCs w:val="20"/>
                  </w:rPr>
                  <w:t>氏名</w:t>
                </w:r>
              </w:rubyBase>
            </w:ruby>
            <w:r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69" w:hRule="atLeast"/>
        </w:trPr>
        <w:tc>
          <w:tcPr>
            <w:tcW w:w="5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56" w:hRule="atLeast"/>
        </w:trPr>
        <w:tc>
          <w:tcPr>
            <w:tcW w:w="56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  <w:t>TEL</w:t>
            </w:r>
          </w:p>
        </w:tc>
        <w:tc>
          <w:tcPr>
            <w:tcW w:w="63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361" w:hRule="atLeast"/>
        </w:trPr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HG丸ｺﾞｼｯｸM-PRO"/>
                <w:sz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</w:rPr>
              <w:t>現地説明会参加予定者　氏名</w:t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HG丸ｺﾞｼｯｸM-PRO"/>
                <w:sz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</w:rPr>
              <w:t>所属法人名・部署・役職</w:t>
            </w:r>
          </w:p>
        </w:tc>
        <w:tc>
          <w:tcPr>
            <w:tcW w:w="29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HG丸ｺﾞｼｯｸM-PRO"/>
                <w:sz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</w:rPr>
              <w:t>参加方法</w:t>
            </w:r>
          </w:p>
          <w:p>
            <w:pPr>
              <w:pStyle w:val="Normal"/>
              <w:ind w:left="-248" w:right="-170" w:hanging="0"/>
              <w:jc w:val="center"/>
              <w:rPr>
                <w:rFonts w:ascii="ＭＳ ゴシック" w:hAnsi="ＭＳ ゴシック" w:eastAsia="ＭＳ ゴシック" w:cs="HG丸ｺﾞｼｯｸM-PRO"/>
                <w:sz w:val="16"/>
              </w:rPr>
            </w:pPr>
            <w:r>
              <w:rPr>
                <w:rFonts w:ascii="ＭＳ ゴシック" w:hAnsi="ＭＳ ゴシック" w:cs="HG丸ｺﾞｼｯｸM-PRO" w:eastAsia="ＭＳ ゴシック"/>
                <w:sz w:val="16"/>
              </w:rPr>
              <w:t>（いずれかをチェック☑してください）</w:t>
            </w:r>
          </w:p>
        </w:tc>
      </w:tr>
      <w:tr>
        <w:trPr>
          <w:trHeight w:val="217" w:hRule="atLeast"/>
        </w:trPr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29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rFonts w:ascii="ＭＳ 明朝" w:hAnsi="ＭＳ 明朝" w:eastAsia="ＭＳ 明朝" w:cs="HG丸ｺﾞｼｯｸM-PRO"/>
              </w:rPr>
            </w:pPr>
            <w:r>
              <w:rPr>
                <w:rFonts w:eastAsia="ＭＳ 明朝" w:cs="HG丸ｺﾞｼｯｸM-PRO" w:ascii="ＭＳ 明朝" w:hAnsi="ＭＳ 明朝"/>
              </w:rPr>
              <w:t>□</w:t>
            </w:r>
            <w:r>
              <w:rPr>
                <w:rFonts w:ascii="ＭＳ 明朝" w:hAnsi="ＭＳ 明朝" w:cs="HG丸ｺﾞｼｯｸM-PRO"/>
              </w:rPr>
              <w:t>現地参加　　□</w:t>
            </w:r>
            <w:r>
              <w:rPr>
                <w:rFonts w:eastAsia="ＭＳ 明朝" w:cs="HG丸ｺﾞｼｯｸM-PRO" w:ascii="ＭＳ 明朝" w:hAnsi="ＭＳ 明朝"/>
              </w:rPr>
              <w:t>WEB</w:t>
            </w:r>
            <w:r>
              <w:rPr>
                <w:rFonts w:ascii="ＭＳ 明朝" w:hAnsi="ＭＳ 明朝" w:cs="HG丸ｺﾞｼｯｸM-PRO"/>
              </w:rPr>
              <w:t>参加</w:t>
            </w:r>
          </w:p>
        </w:tc>
      </w:tr>
      <w:tr>
        <w:trPr>
          <w:trHeight w:val="151" w:hRule="atLeast"/>
        </w:trPr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29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rFonts w:ascii="ＭＳ 明朝" w:hAnsi="ＭＳ 明朝" w:eastAsia="ＭＳ 明朝" w:cs="HG丸ｺﾞｼｯｸM-PRO"/>
              </w:rPr>
            </w:pPr>
            <w:r>
              <w:rPr>
                <w:rFonts w:eastAsia="ＭＳ 明朝" w:cs="HG丸ｺﾞｼｯｸM-PRO" w:ascii="ＭＳ 明朝" w:hAnsi="ＭＳ 明朝"/>
              </w:rPr>
              <w:t>□</w:t>
            </w:r>
            <w:r>
              <w:rPr>
                <w:rFonts w:ascii="ＭＳ 明朝" w:hAnsi="ＭＳ 明朝" w:cs="HG丸ｺﾞｼｯｸM-PRO"/>
              </w:rPr>
              <w:t>現地参加　　□</w:t>
            </w:r>
            <w:r>
              <w:rPr>
                <w:rFonts w:eastAsia="ＭＳ 明朝" w:cs="HG丸ｺﾞｼｯｸM-PRO" w:ascii="ＭＳ 明朝" w:hAnsi="ＭＳ 明朝"/>
              </w:rPr>
              <w:t>WEB</w:t>
            </w:r>
            <w:r>
              <w:rPr>
                <w:rFonts w:ascii="ＭＳ 明朝" w:hAnsi="ＭＳ 明朝" w:cs="HG丸ｺﾞｼｯｸM-PRO"/>
              </w:rPr>
              <w:t>参加</w:t>
            </w:r>
          </w:p>
        </w:tc>
      </w:tr>
      <w:tr>
        <w:trPr>
          <w:trHeight w:val="151" w:hRule="atLeast"/>
        </w:trPr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29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rFonts w:ascii="ＭＳ 明朝" w:hAnsi="ＭＳ 明朝" w:eastAsia="ＭＳ 明朝" w:cs="HG丸ｺﾞｼｯｸM-PRO"/>
              </w:rPr>
            </w:pPr>
            <w:r>
              <w:rPr>
                <w:rFonts w:eastAsia="ＭＳ 明朝" w:cs="HG丸ｺﾞｼｯｸM-PRO" w:ascii="ＭＳ 明朝" w:hAnsi="ＭＳ 明朝"/>
              </w:rPr>
              <w:t>□</w:t>
            </w:r>
            <w:r>
              <w:rPr>
                <w:rFonts w:ascii="ＭＳ 明朝" w:hAnsi="ＭＳ 明朝" w:cs="HG丸ｺﾞｼｯｸM-PRO"/>
              </w:rPr>
              <w:t>現地参加　　□</w:t>
            </w:r>
            <w:r>
              <w:rPr>
                <w:rFonts w:eastAsia="ＭＳ 明朝" w:cs="HG丸ｺﾞｼｯｸM-PRO" w:ascii="ＭＳ 明朝" w:hAnsi="ＭＳ 明朝"/>
              </w:rPr>
              <w:t>WEB</w:t>
            </w:r>
            <w:r>
              <w:rPr>
                <w:rFonts w:ascii="ＭＳ 明朝" w:hAnsi="ＭＳ 明朝" w:cs="HG丸ｺﾞｼｯｸM-PRO"/>
              </w:rPr>
              <w:t>参加</w:t>
            </w:r>
          </w:p>
        </w:tc>
      </w:tr>
      <w:tr>
        <w:trPr>
          <w:trHeight w:val="151" w:hRule="atLeast"/>
        </w:trPr>
        <w:tc>
          <w:tcPr>
            <w:tcW w:w="2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3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29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center"/>
              <w:rPr>
                <w:rFonts w:ascii="ＭＳ 明朝" w:hAnsi="ＭＳ 明朝" w:eastAsia="ＭＳ 明朝" w:cs="HG丸ｺﾞｼｯｸM-PRO"/>
              </w:rPr>
            </w:pPr>
            <w:r>
              <w:rPr>
                <w:rFonts w:eastAsia="ＭＳ 明朝" w:cs="HG丸ｺﾞｼｯｸM-PRO" w:ascii="ＭＳ 明朝" w:hAnsi="ＭＳ 明朝"/>
              </w:rPr>
              <w:t>□</w:t>
            </w:r>
            <w:r>
              <w:rPr>
                <w:rFonts w:ascii="ＭＳ 明朝" w:hAnsi="ＭＳ 明朝" w:cs="HG丸ｺﾞｼｯｸM-PRO"/>
              </w:rPr>
              <w:t>現地参加　　□</w:t>
            </w:r>
            <w:r>
              <w:rPr>
                <w:rFonts w:eastAsia="ＭＳ 明朝" w:cs="HG丸ｺﾞｼｯｸM-PRO" w:ascii="ＭＳ 明朝" w:hAnsi="ＭＳ 明朝"/>
              </w:rPr>
              <w:t>WEB</w:t>
            </w:r>
            <w:r>
              <w:rPr>
                <w:rFonts w:ascii="ＭＳ 明朝" w:hAnsi="ＭＳ 明朝" w:cs="HG丸ｺﾞｼｯｸM-PRO"/>
              </w:rPr>
              <w:t>参加</w:t>
            </w:r>
          </w:p>
        </w:tc>
      </w:tr>
    </w:tbl>
    <w:p>
      <w:pPr>
        <w:pStyle w:val="ListParagraph"/>
        <w:numPr>
          <w:ilvl w:val="0"/>
          <w:numId w:val="1"/>
        </w:numPr>
        <w:ind w:left="360" w:right="0" w:hanging="36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>氏名、法人名にふりがなを記載してください。</w:t>
      </w:r>
    </w:p>
    <w:p>
      <w:pPr>
        <w:pStyle w:val="ListParagraph"/>
        <w:numPr>
          <w:ilvl w:val="0"/>
          <w:numId w:val="1"/>
        </w:numPr>
        <w:ind w:left="360" w:right="0" w:hanging="36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>連絡先担当者は、連絡をとれる方１名としてください。</w:t>
      </w:r>
    </w:p>
    <w:p>
      <w:pPr>
        <w:pStyle w:val="ListParagraph"/>
        <w:numPr>
          <w:ilvl w:val="0"/>
          <w:numId w:val="1"/>
        </w:numPr>
        <w:ind w:left="352" w:right="0" w:hanging="352"/>
        <w:rPr>
          <w:spacing w:val="-2"/>
          <w:sz w:val="18"/>
          <w:szCs w:val="21"/>
        </w:rPr>
      </w:pPr>
      <w:r>
        <w:rPr>
          <w:spacing w:val="-2"/>
          <w:sz w:val="18"/>
          <w:szCs w:val="21"/>
        </w:rPr>
        <w:t>会場の都合上、</w:t>
      </w:r>
      <w:r>
        <w:rPr>
          <w:spacing w:val="-2"/>
          <w:sz w:val="18"/>
          <w:szCs w:val="21"/>
        </w:rPr>
        <w:t>1</w:t>
      </w:r>
      <w:r>
        <w:rPr>
          <w:spacing w:val="-2"/>
          <w:sz w:val="18"/>
          <w:szCs w:val="21"/>
        </w:rPr>
        <w:t>社（グループ）当たりの現地参加人数を</w:t>
      </w:r>
      <w:r>
        <w:rPr>
          <w:spacing w:val="-2"/>
          <w:sz w:val="18"/>
          <w:szCs w:val="21"/>
        </w:rPr>
        <w:t>2</w:t>
      </w:r>
      <w:r>
        <w:rPr>
          <w:spacing w:val="-2"/>
          <w:sz w:val="18"/>
          <w:szCs w:val="21"/>
        </w:rPr>
        <w:t>名以内とします（</w:t>
      </w:r>
      <w:r>
        <w:rPr>
          <w:spacing w:val="-2"/>
          <w:sz w:val="18"/>
          <w:szCs w:val="21"/>
        </w:rPr>
        <w:t>WEB</w:t>
      </w:r>
      <w:r>
        <w:rPr>
          <w:spacing w:val="-2"/>
          <w:sz w:val="18"/>
          <w:szCs w:val="21"/>
        </w:rPr>
        <w:t>参加人数には制限を設けません）。</w:t>
      </w:r>
    </w:p>
    <w:p>
      <w:pPr>
        <w:pStyle w:val="ListParagraph"/>
        <w:numPr>
          <w:ilvl w:val="0"/>
          <w:numId w:val="1"/>
        </w:numPr>
        <w:ind w:left="360" w:right="0" w:hanging="360"/>
        <w:rPr>
          <w:sz w:val="18"/>
          <w:szCs w:val="21"/>
        </w:rPr>
      </w:pPr>
      <w:r>
        <w:rPr>
          <w:sz w:val="18"/>
          <w:szCs w:val="21"/>
        </w:rPr>
        <w:t>WEB</w:t>
      </w:r>
      <w:r>
        <w:rPr>
          <w:sz w:val="18"/>
          <w:szCs w:val="21"/>
        </w:rPr>
        <w:t>参加の場合は視聴のみとなります。質疑応答を含め、ご発言いただくことはできません。</w:t>
      </w:r>
    </w:p>
    <w:p>
      <w:pPr>
        <w:pStyle w:val="ListParagraph"/>
        <w:numPr>
          <w:ilvl w:val="0"/>
          <w:numId w:val="1"/>
        </w:numPr>
        <w:ind w:left="360" w:right="0" w:hanging="360"/>
        <w:rPr>
          <w:sz w:val="18"/>
          <w:u w:val="wave"/>
        </w:rPr>
      </w:pPr>
      <w:r>
        <w:rPr>
          <w:sz w:val="18"/>
          <w:u w:val="wave"/>
        </w:rPr>
        <w:t>恐れ入りますが、受信漏れ等を防ぐため、メール送信された後に、担当までお電話をお願いします。</w:t>
      </w:r>
    </w:p>
    <w:p>
      <w:pPr>
        <w:pStyle w:val="Normal"/>
        <w:rPr>
          <w:sz w:val="18"/>
          <w:u w:val="wave"/>
        </w:rPr>
      </w:pPr>
      <w:r>
        <w:rPr>
          <w:sz w:val="18"/>
          <w:u w:val="wave"/>
        </w:rPr>
      </w:r>
    </w:p>
    <w:p>
      <w:pPr>
        <w:pStyle w:val="ListParagraph"/>
        <w:ind w:left="-141" w:right="0" w:firstLine="206"/>
        <w:rPr>
          <w:spacing w:val="-2"/>
        </w:rPr>
      </w:pPr>
      <w:r>
        <w:rPr>
          <w:spacing w:val="-2"/>
        </w:rPr>
        <w:t>なお、現地説明会にご参加いただいた企業名について、後日参加者へ共有することを考えております。企業名の共有に御賛同いただける場合は以下にチェック☑を入れてください。</w:t>
      </w:r>
    </w:p>
    <w:p>
      <w:pPr>
        <w:pStyle w:val="ListParagraph"/>
        <w:ind w:left="-141" w:right="0" w:firstLine="200"/>
        <w:rPr>
          <w:sz w:val="20"/>
        </w:rPr>
      </w:pPr>
      <w:r>
        <w:rPr>
          <w:sz w:val="20"/>
        </w:rPr>
      </w:r>
    </w:p>
    <w:p>
      <w:pPr>
        <w:pStyle w:val="ListParagraph"/>
        <w:ind w:left="-141" w:right="0" w:firstLine="240"/>
        <w:jc w:val="center"/>
        <w:rPr>
        </w:rPr>
      </w:pPr>
      <w:r>
        <w:rPr>
          <w:rFonts w:eastAsia="ＭＳ ゴシック" w:cs="ＭＳ 明朝" w:ascii="ＭＳ ゴシック" w:hAnsi="ＭＳ ゴシック"/>
          <w:sz w:val="24"/>
        </w:rPr>
        <w:t>□</w:t>
      </w:r>
      <w:r>
        <w:rPr>
          <w:rFonts w:ascii="ＭＳ ゴシック" w:hAnsi="ＭＳ ゴシック" w:cs="ＭＳ 明朝" w:eastAsia="ＭＳ ゴシック"/>
          <w:sz w:val="24"/>
        </w:rPr>
        <w:t>現地説明会参加企業名</w:t>
      </w:r>
      <w:bookmarkStart w:id="0" w:name="_GoBack"/>
      <w:bookmarkEnd w:id="0"/>
      <w:r>
        <w:rPr>
          <w:rFonts w:ascii="ＭＳ ゴシック" w:hAnsi="ＭＳ ゴシック" w:cs="ＭＳ 明朝" w:eastAsia="ＭＳ ゴシック"/>
          <w:sz w:val="24"/>
        </w:rPr>
        <w:t>の共有に同意します</w:t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247" w:right="1247" w:header="0" w:top="1418" w:footer="0" w:bottom="1134" w:gutter="0"/>
      <w:pgNumType w:fmt="decimal"/>
      <w:formProt w:val="false"/>
      <w:textDirection w:val="lrTb"/>
      <w:docGrid w:type="lines" w:linePitch="33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420" w:hanging="420"/>
      </w:pPr>
      <w:rPr>
        <w:rFonts w:ascii="ＭＳ 明朝" w:hAnsi="ＭＳ 明朝" w:cs="ＭＳ 明朝" w:hint="default"/>
        <w:sz w:val="18"/>
        <w:rFonts w:cs="Times New Roman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qFormat/>
    <w:rPr>
      <w:sz w:val="18"/>
      <w:szCs w:val="18"/>
    </w:rPr>
  </w:style>
  <w:style w:type="character" w:styleId="Style14">
    <w:name w:val="コメント文字列 (文字)"/>
    <w:basedOn w:val="DefaultParagraphFont"/>
    <w:qFormat/>
    <w:rPr/>
  </w:style>
  <w:style w:type="character" w:styleId="Style15">
    <w:name w:val="コメント内容 (文字)"/>
    <w:qFormat/>
    <w:rPr>
      <w:b/>
      <w:bCs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InternetLink">
    <w:name w:val="Internet 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Times New Roman"/>
      <w:sz w:val="18"/>
    </w:rPr>
  </w:style>
  <w:style w:type="character" w:styleId="ListLabel2">
    <w:name w:val="ListLabel 2"/>
    <w:qFormat/>
    <w:rPr>
      <w:rFonts w:ascii="ＭＳ ゴシック" w:hAnsi="ＭＳ ゴシック" w:eastAsia="ＭＳ ゴシック" w:cs="HG丸ｺﾞｼｯｸM-PRO"/>
      <w:spacing w:val="100"/>
      <w:sz w:val="14"/>
      <w:szCs w:val="20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ListLabel3">
    <w:name w:val="ListLabel 3"/>
    <w:qFormat/>
    <w:rPr>
      <w:rFonts w:ascii="ＭＳ ゴシック" w:hAnsi="ＭＳ ゴシック" w:eastAsia="ＭＳ ゴシック" w:cs="HG丸ｺﾞｼｯｸM-PRO"/>
      <w:sz w:val="14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>
      <w:szCs w:val="24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>
      <w:rFonts w:ascii="ＭＳ 明朝" w:hAnsi="ＭＳ 明朝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numbering" Target="numbering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LibreOffice/5.1.5.2$Linux_X86_64 LibreOffice_project/7a864d8825610a8c07cfc3bc01dd4fce6a9447e5</Application>
  <Pages>2</Pages>
  <Words>478</Words>
  <Characters>503</Characters>
  <CharactersWithSpaces>515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