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>
          <w:sz w:val="32"/>
        </w:rPr>
        <w:t>奨励金振込口座変更届出書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草　津　市　長　　様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団　体　名　　　　　　　　　　　　　　　</w:t>
      </w:r>
    </w:p>
    <w:p>
      <w:pPr>
        <w:pStyle w:val="Normal"/>
        <w:spacing w:lineRule="exact" w:line="560"/>
        <w:ind w:firstLine="3958"/>
        <w:rPr/>
      </w:pPr>
      <w:r>
        <w:rPr>
          <w:u w:val="single"/>
        </w:rPr>
        <w:t>代表者住所　　　　　　　　　　　　　　　</w:t>
      </w:r>
    </w:p>
    <w:p>
      <w:pPr>
        <w:pStyle w:val="Normal"/>
        <w:spacing w:lineRule="exact" w:line="500"/>
        <w:ind w:firstLine="3958"/>
        <w:rPr>
          <w:u w:val="single"/>
        </w:rPr>
      </w:pPr>
      <w:r>
        <w:rPr>
          <w:u w:val="single"/>
        </w:rPr>
        <w:t>代表者氏名　　　　　　　　　　　　　　　</w:t>
      </w:r>
    </w:p>
    <w:p>
      <w:pPr>
        <w:pStyle w:val="Normal"/>
        <w:spacing w:before="180" w:after="0"/>
        <w:ind w:firstLine="3958"/>
        <w:rPr>
          <w:u w:val="single"/>
        </w:rPr>
      </w:pPr>
      <w:r>
        <w:rPr>
          <w:u w:val="single"/>
        </w:rPr>
        <w:t>連絡先電話番号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下記のとおり振込み口座を変更しましたので届出いたします。</w:t>
      </w:r>
    </w:p>
    <w:p>
      <w:pPr>
        <w:pStyle w:val="Normal"/>
        <w:rPr/>
      </w:pPr>
      <w:r>
        <w:rPr/>
      </w:r>
    </w:p>
    <w:tbl>
      <w:tblPr>
        <w:tblW w:w="7920" w:type="dxa"/>
        <w:jc w:val="left"/>
        <w:tblInd w:w="27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260"/>
        <w:gridCol w:w="6659"/>
      </w:tblGrid>
      <w:tr>
        <w:trPr>
          <w:trHeight w:val="1104" w:hRule="atLeast"/>
          <w:cantSplit w:val="true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変更項目</w:t>
            </w:r>
          </w:p>
        </w:tc>
        <w:tc>
          <w:tcPr>
            <w:tcW w:w="6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変更される項目に○をしてください</w:t>
            </w:r>
          </w:p>
          <w:p>
            <w:pPr>
              <w:pStyle w:val="Normal"/>
              <w:spacing w:before="180" w:after="0"/>
              <w:ind w:firstLine="840"/>
              <w:rPr/>
            </w:pPr>
            <w:r>
              <w:rPr/>
              <w:t>銀行　　支店　　口座番号　　口座名義</w:t>
            </w:r>
          </w:p>
        </w:tc>
      </w:tr>
      <w:tr>
        <w:trPr>
          <w:trHeight w:val="402" w:hRule="atLeast"/>
          <w:cantSplit w:val="true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（フリガナ）</w:t>
            </w:r>
            <w:r>
              <w:rPr/>
              <w:t>変　更　前</w:t>
            </w:r>
          </w:p>
        </w:tc>
        <w:tc>
          <w:tcPr>
            <w:tcW w:w="665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  <w:insideH w:val="dashed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2" w:hRule="atLeast"/>
          <w:cantSplit w:val="true"/>
        </w:trPr>
        <w:tc>
          <w:tcPr>
            <w:tcW w:w="12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59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8" w:hRule="atLeast"/>
          <w:cantSplit w:val="true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（フリガナ）</w:t>
            </w:r>
            <w:r>
              <w:rPr/>
              <w:t>変　更　後</w:t>
            </w:r>
          </w:p>
        </w:tc>
        <w:tc>
          <w:tcPr>
            <w:tcW w:w="6659" w:type="dxa"/>
            <w:tcBorders>
              <w:top w:val="single" w:sz="6" w:space="0" w:color="00000A"/>
              <w:left w:val="single" w:sz="6" w:space="0" w:color="00000A"/>
              <w:bottom w:val="dashed" w:sz="4" w:space="0" w:color="00000A"/>
              <w:right w:val="single" w:sz="6" w:space="0" w:color="00000A"/>
              <w:insideH w:val="dashed" w:sz="4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76" w:hRule="atLeast"/>
          <w:cantSplit w:val="true"/>
        </w:trPr>
        <w:tc>
          <w:tcPr>
            <w:tcW w:w="126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tcBorders>
              <w:top w:val="dashed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※</w:t>
      </w:r>
      <w:r>
        <w:rPr/>
        <w:t>　年度によって代表者が交代されることに伴い、口座名義を変更される場合は、</w:t>
      </w:r>
    </w:p>
    <w:p>
      <w:pPr>
        <w:pStyle w:val="Normal"/>
        <w:rPr/>
      </w:pPr>
      <w:r>
        <w:rPr/>
        <w:t>　　４月５日までに当届出書を提出していただければ、変更後の口座に振り込みを</w:t>
      </w:r>
    </w:p>
    <w:p>
      <w:pPr>
        <w:pStyle w:val="Normal"/>
        <w:ind w:firstLine="420"/>
        <w:rPr/>
      </w:pPr>
      <w:r>
        <w:rPr/>
        <w:t>することが可能です。</w:t>
      </w:r>
    </w:p>
    <w:p>
      <w:pPr>
        <w:pStyle w:val="Normal"/>
        <w:rPr/>
      </w:pPr>
      <w:r>
        <w:rPr/>
        <w:t>　　　当変更届出書の提出がない場合は、奨励金の振込み（４月下旬～５月上旬頃を</w:t>
      </w:r>
    </w:p>
    <w:p>
      <w:pPr>
        <w:pStyle w:val="Normal"/>
        <w:ind w:firstLine="420"/>
        <w:rPr/>
      </w:pPr>
      <w:r>
        <w:rPr/>
        <w:t>予定）が確認できるまで、口座名義等、変更されないようお願いします。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531" w:footer="0" w:bottom="153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431f"/>
    <w:pPr>
      <w:widowControl w:val="false"/>
      <w:bidi w:val="0"/>
      <w:spacing w:lineRule="atLeast" w:line="360"/>
      <w:jc w:val="both"/>
      <w:textAlignment w:val="baseline"/>
    </w:pPr>
    <w:rPr>
      <w:rFonts w:ascii="Century" w:hAnsi="Century" w:eastAsia="Mincho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0e431f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0e431f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0e431f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paragraph" w:styleId="Style22">
    <w:name w:val="Footer"/>
    <w:basedOn w:val="Normal"/>
    <w:link w:val="a6"/>
    <w:uiPriority w:val="99"/>
    <w:unhideWhenUsed/>
    <w:rsid w:val="000e431f"/>
    <w:pPr>
      <w:tabs>
        <w:tab w:val="center" w:pos="4252" w:leader="none"/>
        <w:tab w:val="right" w:pos="8504" w:leader="none"/>
      </w:tabs>
      <w:snapToGrid w:val="false"/>
      <w:spacing w:lineRule="auto" w:line="240"/>
      <w:textAlignment w:val="auto"/>
    </w:pPr>
    <w:rPr>
      <w:rFonts w:ascii="游明朝" w:hAnsi="游明朝" w:eastAsia="游明朝" w:cs="" w:asciiTheme="minorHAnsi" w:cstheme="minorBidi" w:eastAsiaTheme="minorEastAsia" w:hAnsiTheme="minorHAnsi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LibreOffice/5.3.7.2$Windows_X86_64 LibreOffice_project/6b8ed514a9f8b44d37a1b96673cbbdd077e24059</Application>
  <Pages>1</Pages>
  <Words>269</Words>
  <Characters>269</Characters>
  <CharactersWithSpaces>359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2022-05-25T19:54:01Z</dcterms:created>
  <dc:creator/>
  <dc:description/>
  <dc:language>ja-JP</dc:language>
  <cp:lastModifiedBy/>
  <dcterms:modified xsi:type="dcterms:W3CDTF">2022-05-25T19:54:24Z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