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D2A32" w:rsidRDefault="00EE4706">
      <w:pPr>
        <w:jc w:val="center"/>
        <w:rPr>
          <w:rFonts w:ascii="ＭＳ ゴシック" w:eastAsia="ＭＳ ゴシック" w:hAnsi="ＭＳ ゴシック"/>
          <w:b/>
          <w:color w:val="00000A"/>
          <w:sz w:val="28"/>
        </w:rPr>
      </w:pPr>
      <w:r>
        <w:rPr>
          <w:rFonts w:ascii="ＭＳ ゴシック" w:eastAsia="ＭＳ ゴシック" w:hAnsi="ＭＳ ゴシック"/>
          <w:b/>
          <w:noProof/>
          <w:color w:val="00000A"/>
          <w:sz w:val="28"/>
        </w:rPr>
        <mc:AlternateContent>
          <mc:Choice Requires="wps">
            <w:drawing>
              <wp:anchor distT="0" distB="0" distL="114300" distR="114300" simplePos="0" relativeHeight="251661312" behindDoc="0" locked="0" layoutInCell="1" allowOverlap="1" wp14:anchorId="6396629E" wp14:editId="1B52328C">
                <wp:simplePos x="0" y="0"/>
                <wp:positionH relativeFrom="column">
                  <wp:posOffset>-190500</wp:posOffset>
                </wp:positionH>
                <wp:positionV relativeFrom="paragraph">
                  <wp:posOffset>-701040</wp:posOffset>
                </wp:positionV>
                <wp:extent cx="6600825" cy="624960"/>
                <wp:effectExtent l="0" t="0" r="9525" b="3810"/>
                <wp:wrapNone/>
                <wp:docPr id="4" name="テキスト ボックス 14357"/>
                <wp:cNvGraphicFramePr/>
                <a:graphic xmlns:a="http://schemas.openxmlformats.org/drawingml/2006/main">
                  <a:graphicData uri="http://schemas.microsoft.com/office/word/2010/wordprocessingShape">
                    <wps:wsp>
                      <wps:cNvSpPr/>
                      <wps:spPr>
                        <a:xfrm>
                          <a:off x="0" y="0"/>
                          <a:ext cx="6600825" cy="624960"/>
                        </a:xfrm>
                        <a:prstGeom prst="rect">
                          <a:avLst/>
                        </a:prstGeom>
                        <a:noFill/>
                        <a:ln w="6480">
                          <a:noFill/>
                        </a:ln>
                      </wps:spPr>
                      <wps:style>
                        <a:lnRef idx="0">
                          <a:scrgbClr r="0" g="0" b="0"/>
                        </a:lnRef>
                        <a:fillRef idx="0">
                          <a:scrgbClr r="0" g="0" b="0"/>
                        </a:fillRef>
                        <a:effectRef idx="0">
                          <a:scrgbClr r="0" g="0" b="0"/>
                        </a:effectRef>
                        <a:fontRef idx="minor"/>
                      </wps:style>
                      <wps:txbx>
                        <w:txbxContent>
                          <w:p w:rsidR="00EE4706" w:rsidRPr="00EE4706" w:rsidRDefault="00EE4706" w:rsidP="00EE4706">
                            <w:pPr>
                              <w:pStyle w:val="af1"/>
                              <w:ind w:firstLineChars="32" w:firstLine="141"/>
                              <w:rPr>
                                <w:b/>
                              </w:rPr>
                            </w:pPr>
                            <w:r w:rsidRPr="00EE4706">
                              <w:rPr>
                                <w:rFonts w:asciiTheme="majorEastAsia" w:eastAsiaTheme="majorEastAsia" w:hAnsiTheme="majorEastAsia" w:hint="eastAsia"/>
                                <w:b/>
                                <w:color w:val="0070C0"/>
                                <w:sz w:val="44"/>
                                <w:szCs w:val="44"/>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草津市気候非常事態宣言 </w:t>
                            </w:r>
                            <w:r w:rsidRPr="00EE4706">
                              <w:rPr>
                                <w:rFonts w:asciiTheme="majorEastAsia" w:eastAsiaTheme="majorEastAsia" w:hAnsiTheme="majorEastAsia" w:hint="eastAsia"/>
                                <w:b/>
                                <w:color w:val="0070C0"/>
                                <w:sz w:val="22"/>
                                <w:szCs w:val="22"/>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～２０５０カーボンニュートラルへの決意～</w:t>
                            </w:r>
                            <w:r w:rsidRPr="00EE4706">
                              <w:rPr>
                                <w:rFonts w:ascii="HG丸ｺﾞｼｯｸM-PRO" w:eastAsia="HG丸ｺﾞｼｯｸM-PRO" w:hAnsi="HG丸ｺﾞｼｯｸM-PRO"/>
                                <w:b/>
                                <w:color w:val="0070C0"/>
                                <w:sz w:val="40"/>
                                <w:szCs w:val="40"/>
                              </w:rPr>
                              <w:t xml:space="preserve">　　</w:t>
                            </w:r>
                          </w:p>
                        </w:txbxContent>
                      </wps:txbx>
                      <wps:bodyPr wrap="square" lIns="36360" tIns="0" rIns="0" bIns="0" anchor="ctr">
                        <a:prstTxWarp prst="textNoShape">
                          <a:avLst/>
                        </a:prstTxWarp>
                        <a:noAutofit/>
                      </wps:bodyPr>
                    </wps:wsp>
                  </a:graphicData>
                </a:graphic>
                <wp14:sizeRelH relativeFrom="margin">
                  <wp14:pctWidth>0</wp14:pctWidth>
                </wp14:sizeRelH>
              </wp:anchor>
            </w:drawing>
          </mc:Choice>
          <mc:Fallback>
            <w:pict>
              <v:rect w14:anchorId="6396629E" id="テキスト ボックス 14357" o:spid="_x0000_s1026" style="position:absolute;left:0;text-align:left;margin-left:-15pt;margin-top:-55.2pt;width:519.75pt;height:49.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" filled="f" stroked="f" strokeweight=".18mm">
                <v:textbox inset="1.01mm,0,0,0">
                  <w:txbxContent>
                    <w:p w:rsidR="00EE4706" w:rsidRPr="00EE4706" w:rsidRDefault="00EE4706" w:rsidP="00EE4706">
                      <w:pPr>
                        <w:pStyle w:val="af1"/>
                        <w:ind w:firstLineChars="32" w:firstLine="141"/>
                        <w:rPr>
                          <w:b/>
                        </w:rPr>
                      </w:pPr>
                      <w:r w:rsidRPr="00EE4706">
                        <w:rPr>
                          <w:rFonts w:asciiTheme="majorEastAsia" w:eastAsiaTheme="majorEastAsia" w:hAnsiTheme="majorEastAsia" w:hint="eastAsia"/>
                          <w:b/>
                          <w:color w:val="0070C0"/>
                          <w:sz w:val="44"/>
                          <w:szCs w:val="44"/>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草津市気候非常事態宣言 </w:t>
                      </w:r>
                      <w:r w:rsidRPr="00EE4706">
                        <w:rPr>
                          <w:rFonts w:asciiTheme="majorEastAsia" w:eastAsiaTheme="majorEastAsia" w:hAnsiTheme="majorEastAsia" w:hint="eastAsia"/>
                          <w:b/>
                          <w:color w:val="0070C0"/>
                          <w:sz w:val="22"/>
                          <w:szCs w:val="22"/>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～２０５０カーボンニュートラルへの決意～</w:t>
                      </w:r>
                      <w:r w:rsidRPr="00EE4706">
                        <w:rPr>
                          <w:rFonts w:ascii="HG丸ｺﾞｼｯｸM-PRO" w:eastAsia="HG丸ｺﾞｼｯｸM-PRO" w:hAnsi="HG丸ｺﾞｼｯｸM-PRO"/>
                          <w:b/>
                          <w:color w:val="0070C0"/>
                          <w:sz w:val="40"/>
                          <w:szCs w:val="40"/>
                        </w:rPr>
                        <w:t xml:space="preserve">　</w:t>
                      </w:r>
                      <w:bookmarkStart w:id="1" w:name="_GoBack"/>
                      <w:bookmarkEnd w:id="1"/>
                      <w:r w:rsidRPr="00EE4706">
                        <w:rPr>
                          <w:rFonts w:ascii="HG丸ｺﾞｼｯｸM-PRO" w:eastAsia="HG丸ｺﾞｼｯｸM-PRO" w:hAnsi="HG丸ｺﾞｼｯｸM-PRO"/>
                          <w:b/>
                          <w:color w:val="0070C0"/>
                          <w:sz w:val="40"/>
                          <w:szCs w:val="40"/>
                        </w:rPr>
                        <w:t xml:space="preserve">　</w:t>
                      </w:r>
                    </w:p>
                  </w:txbxContent>
                </v:textbox>
              </v:rect>
            </w:pict>
          </mc:Fallback>
        </mc:AlternateContent>
      </w:r>
      <w:r w:rsidR="001E30A9">
        <w:rPr>
          <w:rFonts w:ascii="ＭＳ ゴシック" w:eastAsia="ＭＳ ゴシック" w:hAnsi="ＭＳ ゴシック"/>
          <w:b/>
          <w:noProof/>
          <w:color w:val="00000A"/>
          <w:sz w:val="28"/>
        </w:rPr>
        <mc:AlternateContent>
          <mc:Choice Requires="wps">
            <w:drawing>
              <wp:anchor distT="0" distB="0" distL="114300" distR="114300" simplePos="0" relativeHeight="4" behindDoc="0" locked="0" layoutInCell="1" allowOverlap="1" wp14:anchorId="10C44034">
                <wp:simplePos x="0" y="0"/>
                <wp:positionH relativeFrom="column">
                  <wp:posOffset>-190500</wp:posOffset>
                </wp:positionH>
                <wp:positionV relativeFrom="paragraph">
                  <wp:posOffset>-76200</wp:posOffset>
                </wp:positionV>
                <wp:extent cx="6652260" cy="8839200"/>
                <wp:effectExtent l="0" t="0" r="15240" b="19050"/>
                <wp:wrapNone/>
                <wp:docPr id="3" name="角丸四角形 4"/>
                <wp:cNvGraphicFramePr/>
                <a:graphic xmlns:a="http://schemas.openxmlformats.org/drawingml/2006/main">
                  <a:graphicData uri="http://schemas.microsoft.com/office/word/2010/wordprocessingShape">
                    <wps:wsp>
                      <wps:cNvSpPr/>
                      <wps:spPr>
                        <a:xfrm>
                          <a:off x="0" y="0"/>
                          <a:ext cx="6652260" cy="8839200"/>
                        </a:xfrm>
                        <a:prstGeom prst="roundRect">
                          <a:avLst>
                            <a:gd name="adj" fmla="val 2291"/>
                          </a:avLst>
                        </a:prstGeom>
                        <a:noFill/>
                        <a:ln w="25560">
                          <a:solidFill>
                            <a:srgbClr val="0070C0"/>
                          </a:solidFill>
                          <a:round/>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roundrect w14:anchorId="5802555B" id="角丸四角形 4" o:spid="_x0000_s1026" style="position:absolute;left:0;text-align:left;margin-left:-15pt;margin-top:-6pt;width:523.8pt;height:696pt;z-index: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5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" filled="f" strokecolor="#0070c0" strokeweight=".71mm"/>
            </w:pict>
          </mc:Fallback>
        </mc:AlternateContent>
      </w:r>
      <w:r w:rsidR="002B2C53">
        <w:rPr>
          <w:rFonts w:ascii="ＭＳ ゴシック" w:eastAsia="ＭＳ ゴシック" w:hAnsi="ＭＳ ゴシック"/>
          <w:b/>
          <w:noProof/>
          <w:color w:val="00000A"/>
          <w:sz w:val="28"/>
        </w:rPr>
        <mc:AlternateContent>
          <mc:Choice Requires="wps">
            <w:drawing>
              <wp:anchor distT="0" distB="0" distL="114300" distR="114300" simplePos="0" relativeHeight="2" behindDoc="0" locked="0" layoutInCell="1" allowOverlap="1" wp14:anchorId="5A5EC57D">
                <wp:simplePos x="0" y="0"/>
                <wp:positionH relativeFrom="column">
                  <wp:posOffset>57150</wp:posOffset>
                </wp:positionH>
                <wp:positionV relativeFrom="paragraph">
                  <wp:posOffset>0</wp:posOffset>
                </wp:positionV>
                <wp:extent cx="6067425" cy="624960"/>
                <wp:effectExtent l="0" t="0" r="9525" b="3810"/>
                <wp:wrapNone/>
                <wp:docPr id="1" name="テキスト ボックス 14357"/>
                <wp:cNvGraphicFramePr/>
                <a:graphic xmlns:a="http://schemas.openxmlformats.org/drawingml/2006/main">
                  <a:graphicData uri="http://schemas.microsoft.com/office/word/2010/wordprocessingShape">
                    <wps:wsp>
                      <wps:cNvSpPr/>
                      <wps:spPr>
                        <a:xfrm>
                          <a:off x="0" y="0"/>
                          <a:ext cx="6067425" cy="624960"/>
                        </a:xfrm>
                        <a:prstGeom prst="rect">
                          <a:avLst/>
                        </a:prstGeom>
                        <a:noFill/>
                        <a:ln w="6480">
                          <a:noFill/>
                        </a:ln>
                      </wps:spPr>
                      <wps:style>
                        <a:lnRef idx="0">
                          <a:scrgbClr r="0" g="0" b="0"/>
                        </a:lnRef>
                        <a:fillRef idx="0">
                          <a:scrgbClr r="0" g="0" b="0"/>
                        </a:fillRef>
                        <a:effectRef idx="0">
                          <a:scrgbClr r="0" g="0" b="0"/>
                        </a:effectRef>
                        <a:fontRef idx="minor"/>
                      </wps:style>
                      <wps:txbx>
                        <w:txbxContent>
                          <w:p w:rsidR="004D2A32" w:rsidRDefault="002B2C53">
                            <w:pPr>
                              <w:pStyle w:val="af8"/>
                              <w:snapToGrid w:val="0"/>
                              <w:jc w:val="both"/>
                              <w:rPr>
                                <w:rFonts w:ascii="HG丸ｺﾞｼｯｸM-PRO" w:eastAsia="HG丸ｺﾞｼｯｸM-PRO" w:hAnsi="HG丸ｺﾞｼｯｸM-PRO" w:cs="メイリオ"/>
                                <w:b/>
                                <w:color w:val="0070C0"/>
                                <w:sz w:val="36"/>
                                <w:szCs w:val="36"/>
                              </w:rPr>
                            </w:pPr>
                            <w:r>
                              <w:rPr>
                                <w:rFonts w:ascii="HG丸ｺﾞｼｯｸM-PRO" w:eastAsia="HG丸ｺﾞｼｯｸM-PRO" w:hAnsi="HG丸ｺﾞｼｯｸM-PRO" w:cs="メイリオ"/>
                                <w:b/>
                                <w:color w:val="0070C0"/>
                                <w:sz w:val="36"/>
                                <w:szCs w:val="36"/>
                              </w:rPr>
                              <w:t>2050</w:t>
                            </w:r>
                            <w:r w:rsidR="00990893">
                              <w:rPr>
                                <w:rFonts w:ascii="HG丸ｺﾞｼｯｸM-PRO" w:eastAsia="HG丸ｺﾞｼｯｸM-PRO" w:hAnsi="HG丸ｺﾞｼｯｸM-PRO" w:cs="メイリオ"/>
                                <w:b/>
                                <w:color w:val="0070C0"/>
                                <w:sz w:val="36"/>
                                <w:szCs w:val="36"/>
                              </w:rPr>
                              <w:t>年までに</w:t>
                            </w:r>
                            <w:r>
                              <w:rPr>
                                <w:rFonts w:ascii="HG丸ｺﾞｼｯｸM-PRO" w:eastAsia="HG丸ｺﾞｼｯｸM-PRO" w:hAnsi="HG丸ｺﾞｼｯｸM-PRO" w:cs="メイリオ"/>
                                <w:b/>
                                <w:color w:val="0070C0"/>
                                <w:sz w:val="36"/>
                                <w:szCs w:val="36"/>
                              </w:rPr>
                              <w:t xml:space="preserve">二酸化炭素排出量を実質ゼロにすることを目指して一緒に取組を開始しましょう！ </w:t>
                            </w:r>
                          </w:p>
                          <w:p w:rsidR="004D2A32" w:rsidRDefault="002B2C53">
                            <w:pPr>
                              <w:pStyle w:val="af8"/>
                              <w:snapToGrid w:val="0"/>
                              <w:jc w:val="center"/>
                            </w:pPr>
                            <w:r>
                              <w:rPr>
                                <w:rFonts w:ascii="HG丸ｺﾞｼｯｸM-PRO" w:eastAsia="HG丸ｺﾞｼｯｸM-PRO" w:hAnsi="HG丸ｺﾞｼｯｸM-PRO"/>
                                <w:b/>
                                <w:color w:val="0070C0"/>
                                <w:sz w:val="40"/>
                                <w:szCs w:val="40"/>
                              </w:rPr>
                              <w:t xml:space="preserve">　　</w:t>
                            </w:r>
                          </w:p>
                        </w:txbxContent>
                      </wps:txbx>
                      <wps:bodyPr wrap="square" lIns="36360" tIns="0" rIns="0" bIns="0" anchor="ctr">
                        <a:prstTxWarp prst="textNoShape">
                          <a:avLst/>
                        </a:prstTxWarp>
                        <a:noAutofit/>
                      </wps:bodyPr>
                    </wps:wsp>
                  </a:graphicData>
                </a:graphic>
                <wp14:sizeRelH relativeFrom="margin">
                  <wp14:pctWidth>0</wp14:pctWidth>
                </wp14:sizeRelH>
              </wp:anchor>
            </w:drawing>
          </mc:Choice>
          <mc:Fallback>
            <w:pict>
              <v:rect w14:anchorId="5A5EC57D" id="テキスト ボックス 14357" o:spid="_x0000_s1026" style="position:absolute;left:0;text-align:left;margin-left:4.5pt;margin-top:0;width:477.75pt;height:49.2p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" filled="f" stroked="f" strokeweight=".18mm">
                <v:textbox inset="1.01mm,0,0,0">
                  <w:txbxContent>
                    <w:p w:rsidR="004D2A32" w:rsidRDefault="002B2C53">
                      <w:pPr>
                        <w:pStyle w:val="af8"/>
                        <w:snapToGrid w:val="0"/>
                        <w:jc w:val="both"/>
                        <w:rPr>
                          <w:rFonts w:ascii="HG丸ｺﾞｼｯｸM-PRO" w:eastAsia="HG丸ｺﾞｼｯｸM-PRO" w:hAnsi="HG丸ｺﾞｼｯｸM-PRO" w:cs="メイリオ"/>
                          <w:b/>
                          <w:color w:val="0070C0"/>
                          <w:sz w:val="36"/>
                          <w:szCs w:val="36"/>
                        </w:rPr>
                      </w:pPr>
                      <w:r>
                        <w:rPr>
                          <w:rFonts w:ascii="HG丸ｺﾞｼｯｸM-PRO" w:eastAsia="HG丸ｺﾞｼｯｸM-PRO" w:hAnsi="HG丸ｺﾞｼｯｸM-PRO" w:cs="メイリオ"/>
                          <w:b/>
                          <w:color w:val="0070C0"/>
                          <w:sz w:val="36"/>
                          <w:szCs w:val="36"/>
                        </w:rPr>
                        <w:t>2050</w:t>
                      </w:r>
                      <w:r w:rsidR="00990893">
                        <w:rPr>
                          <w:rFonts w:ascii="HG丸ｺﾞｼｯｸM-PRO" w:eastAsia="HG丸ｺﾞｼｯｸM-PRO" w:hAnsi="HG丸ｺﾞｼｯｸM-PRO" w:cs="メイリオ"/>
                          <w:b/>
                          <w:color w:val="0070C0"/>
                          <w:sz w:val="36"/>
                          <w:szCs w:val="36"/>
                        </w:rPr>
                        <w:t>年までに</w:t>
                      </w:r>
                      <w:r>
                        <w:rPr>
                          <w:rFonts w:ascii="HG丸ｺﾞｼｯｸM-PRO" w:eastAsia="HG丸ｺﾞｼｯｸM-PRO" w:hAnsi="HG丸ｺﾞｼｯｸM-PRO" w:cs="メイリオ"/>
                          <w:b/>
                          <w:color w:val="0070C0"/>
                          <w:sz w:val="36"/>
                          <w:szCs w:val="36"/>
                        </w:rPr>
                        <w:t xml:space="preserve">二酸化炭素排出量を実質ゼロにすることを目指して一緒に取組を開始しましょう！ </w:t>
                      </w:r>
                    </w:p>
                    <w:p w:rsidR="004D2A32" w:rsidRDefault="002B2C53">
                      <w:pPr>
                        <w:pStyle w:val="af8"/>
                        <w:snapToGrid w:val="0"/>
                        <w:jc w:val="center"/>
                      </w:pPr>
                      <w:r>
                        <w:rPr>
                          <w:rFonts w:ascii="HG丸ｺﾞｼｯｸM-PRO" w:eastAsia="HG丸ｺﾞｼｯｸM-PRO" w:hAnsi="HG丸ｺﾞｼｯｸM-PRO"/>
                          <w:b/>
                          <w:color w:val="0070C0"/>
                          <w:sz w:val="40"/>
                          <w:szCs w:val="40"/>
                        </w:rPr>
                        <w:t xml:space="preserve">　　</w:t>
                      </w:r>
                    </w:p>
                  </w:txbxContent>
                </v:textbox>
              </v:rect>
            </w:pict>
          </mc:Fallback>
        </mc:AlternateContent>
      </w:r>
    </w:p>
    <w:p w:rsidR="004D2A32" w:rsidRDefault="004D2A32">
      <w:pPr>
        <w:jc w:val="center"/>
        <w:rPr>
          <w:rFonts w:ascii="ＭＳ ゴシック" w:eastAsia="ＭＳ ゴシック" w:hAnsi="ＭＳ ゴシック"/>
          <w:b/>
          <w:color w:val="00000A"/>
          <w:sz w:val="28"/>
        </w:rPr>
      </w:pPr>
    </w:p>
    <w:p w:rsidR="004D2A32" w:rsidRDefault="004D2A32">
      <w:pPr>
        <w:rPr>
          <w:rFonts w:ascii="ＭＳ ゴシック" w:eastAsia="ＭＳ ゴシック" w:hAnsi="ＭＳ ゴシック"/>
          <w:b/>
          <w:color w:val="00000A"/>
          <w:sz w:val="28"/>
        </w:rPr>
      </w:pPr>
    </w:p>
    <w:p w:rsidR="004D2A32" w:rsidRDefault="002B2C53">
      <w:pPr>
        <w:rPr>
          <w:rFonts w:ascii="ＭＳ ゴシック" w:eastAsia="ＭＳ ゴシック" w:hAnsi="ＭＳ ゴシック"/>
          <w:b/>
          <w:color w:val="00000A"/>
          <w:sz w:val="20"/>
          <w:szCs w:val="20"/>
        </w:rPr>
      </w:pPr>
      <w:r>
        <w:rPr>
          <w:rFonts w:ascii="ＭＳ ゴシック" w:eastAsia="ＭＳ ゴシック" w:hAnsi="ＭＳ ゴシック" w:cs="ＭＳ Ｐゴシック"/>
          <w:b/>
          <w:color w:val="365F91" w:themeColor="accent1" w:themeShade="BF"/>
          <w:sz w:val="20"/>
          <w:szCs w:val="20"/>
        </w:rPr>
        <w:t>【</w:t>
      </w:r>
      <w:r>
        <w:rPr>
          <w:rFonts w:ascii="ＭＳ ゴシック" w:eastAsia="ＭＳ ゴシック" w:hAnsi="ＭＳ ゴシック" w:cs="ＭＳ Ｐゴシック" w:hint="eastAsia"/>
          <w:b/>
          <w:color w:val="365F91" w:themeColor="accent1" w:themeShade="BF"/>
          <w:sz w:val="20"/>
          <w:szCs w:val="20"/>
        </w:rPr>
        <w:t>宣言文</w:t>
      </w:r>
      <w:r>
        <w:rPr>
          <w:rFonts w:ascii="ＭＳ ゴシック" w:eastAsia="ＭＳ ゴシック" w:hAnsi="ＭＳ ゴシック" w:cs="ＭＳ Ｐゴシック"/>
          <w:b/>
          <w:color w:val="365F91" w:themeColor="accent1" w:themeShade="BF"/>
          <w:sz w:val="20"/>
          <w:szCs w:val="20"/>
        </w:rPr>
        <w:t>】</w:t>
      </w:r>
    </w:p>
    <w:p w:rsidR="00056B11" w:rsidRPr="00056B11" w:rsidRDefault="00056B11" w:rsidP="00056B11">
      <w:pPr>
        <w:spacing w:line="280" w:lineRule="exact"/>
        <w:ind w:left="240" w:firstLine="200"/>
        <w:rPr>
          <w:sz w:val="20"/>
          <w:szCs w:val="20"/>
        </w:rPr>
      </w:pPr>
      <w:r w:rsidRPr="00056B11">
        <w:rPr>
          <w:rFonts w:hint="eastAsia"/>
          <w:sz w:val="20"/>
          <w:szCs w:val="20"/>
        </w:rPr>
        <w:t>近年、世界各地で、地球温暖化の影響による異常気象が相次いでいます。２０１５年に採択された「パリ協定」では、産業革命前からの気温上昇を、２℃未満とすることを目指し、１</w:t>
      </w:r>
      <w:r w:rsidRPr="00056B11">
        <w:rPr>
          <w:sz w:val="20"/>
          <w:szCs w:val="20"/>
        </w:rPr>
        <w:t>.５℃までに抑える努力を続けていくとしています。日本は、この目標を踏まえ、２０２０年１０月に、「２０５０年までに、温室効果ガスの排出を全体としてゼロにするカーボンニュートラル」を目標に掲げました。</w:t>
      </w:r>
    </w:p>
    <w:p w:rsidR="00056B11" w:rsidRPr="00056B11" w:rsidRDefault="00056B11" w:rsidP="00056B11">
      <w:pPr>
        <w:spacing w:line="280" w:lineRule="exact"/>
        <w:ind w:left="240" w:firstLine="200"/>
        <w:rPr>
          <w:sz w:val="20"/>
          <w:szCs w:val="20"/>
        </w:rPr>
      </w:pPr>
      <w:r w:rsidRPr="00056B11">
        <w:rPr>
          <w:rFonts w:hint="eastAsia"/>
          <w:sz w:val="20"/>
          <w:szCs w:val="20"/>
        </w:rPr>
        <w:t>草津市には、市民、事業者、団体等と市役所の協働により、地域の地球温暖化対策を進めてきた歴史があります。２００７年には、「愛する地球のために約束する草津市条例」を制定して、みなさんと市長が地球のために約束する協定を結ぶことで、協力し合って地球温暖化を防ぐとともに、その後、気候変動に適応するための仕組を作りました。また、２００９年には、私たちがそれぞれの枠組を超えた協力体制のもと、地域ぐるみで地球温暖化対策を進めるための組織として、「草津市地球冷やしたい推進協議会」を設立して、様々な取組を行ってきました。</w:t>
      </w:r>
    </w:p>
    <w:p w:rsidR="00056B11" w:rsidRDefault="00056B11" w:rsidP="00056B11">
      <w:pPr>
        <w:spacing w:line="280" w:lineRule="exact"/>
        <w:ind w:left="240" w:firstLine="200"/>
        <w:rPr>
          <w:sz w:val="20"/>
          <w:szCs w:val="20"/>
        </w:rPr>
      </w:pPr>
      <w:bookmarkStart w:id="0" w:name="_GoBack"/>
      <w:bookmarkEnd w:id="0"/>
      <w:r w:rsidRPr="00056B11">
        <w:rPr>
          <w:rFonts w:hint="eastAsia"/>
          <w:sz w:val="20"/>
          <w:szCs w:val="20"/>
        </w:rPr>
        <w:t>気候変動による危機が迫るなか、今一度、私たち一人ひとりが脱炭素社会づくりに向けて自らの役割を確認し、より積極的な行動に移す時が来ています。そこで、草津市は、ＳＤＧｓの理念を踏まえ、それぞれの役割の中で取組をさらに進めるとともに、共に協力し合うことで、２０５０年カーボンニュートラルの実現を目指して、ここに草津市気候非常事態を宣言します。</w:t>
      </w:r>
    </w:p>
    <w:p w:rsidR="004D2A32" w:rsidRDefault="00056B11" w:rsidP="00056B11">
      <w:pPr>
        <w:spacing w:line="280" w:lineRule="exact"/>
        <w:ind w:left="240" w:firstLine="200"/>
        <w:jc w:val="right"/>
        <w:rPr>
          <w:sz w:val="20"/>
          <w:szCs w:val="20"/>
        </w:rPr>
      </w:pPr>
      <w:r w:rsidRPr="00056B11">
        <w:rPr>
          <w:rFonts w:hint="eastAsia"/>
          <w:sz w:val="20"/>
          <w:szCs w:val="20"/>
        </w:rPr>
        <w:t xml:space="preserve">（令和３年１２月１７日　</w:t>
      </w:r>
      <w:r>
        <w:rPr>
          <w:rFonts w:hint="eastAsia"/>
          <w:sz w:val="20"/>
          <w:szCs w:val="20"/>
        </w:rPr>
        <w:t>草津市と</w:t>
      </w:r>
      <w:r w:rsidRPr="00056B11">
        <w:rPr>
          <w:rFonts w:hint="eastAsia"/>
          <w:sz w:val="20"/>
          <w:szCs w:val="20"/>
        </w:rPr>
        <w:t>草津市議会と</w:t>
      </w:r>
      <w:r>
        <w:rPr>
          <w:rFonts w:hint="eastAsia"/>
          <w:sz w:val="20"/>
          <w:szCs w:val="20"/>
        </w:rPr>
        <w:t>の</w:t>
      </w:r>
      <w:r w:rsidRPr="00056B11">
        <w:rPr>
          <w:rFonts w:hint="eastAsia"/>
          <w:sz w:val="20"/>
          <w:szCs w:val="20"/>
        </w:rPr>
        <w:t>共同宣言）</w:t>
      </w:r>
    </w:p>
    <w:p w:rsidR="00056B11" w:rsidRDefault="00056B11" w:rsidP="00056B11">
      <w:pPr>
        <w:spacing w:line="280" w:lineRule="exact"/>
        <w:ind w:left="240" w:firstLine="200"/>
        <w:jc w:val="right"/>
        <w:rPr>
          <w:sz w:val="20"/>
          <w:szCs w:val="20"/>
        </w:rPr>
      </w:pPr>
    </w:p>
    <w:p w:rsidR="004D2A32" w:rsidRDefault="002B2C53" w:rsidP="006F4C3C">
      <w:pPr>
        <w:spacing w:line="360" w:lineRule="exact"/>
        <w:jc w:val="center"/>
        <w:rPr>
          <w:rFonts w:asciiTheme="majorEastAsia" w:eastAsiaTheme="majorEastAsia" w:hAnsiTheme="majorEastAsia"/>
          <w:b/>
          <w:szCs w:val="24"/>
        </w:rPr>
      </w:pPr>
      <w:r>
        <w:rPr>
          <w:rFonts w:ascii="ＭＳ ゴシック" w:eastAsia="ＭＳ ゴシック" w:hAnsi="ＭＳ ゴシック"/>
          <w:b/>
          <w:szCs w:val="24"/>
        </w:rPr>
        <w:t>ぜひ、「</w:t>
      </w:r>
      <w:r w:rsidR="00056B11">
        <w:rPr>
          <w:rFonts w:asciiTheme="majorEastAsia" w:eastAsiaTheme="majorEastAsia" w:hAnsiTheme="majorEastAsia" w:hint="eastAsia"/>
          <w:b/>
          <w:szCs w:val="24"/>
        </w:rPr>
        <w:t>草津市気候非常事態宣言」</w:t>
      </w:r>
      <w:r>
        <w:rPr>
          <w:rFonts w:asciiTheme="majorEastAsia" w:eastAsiaTheme="majorEastAsia" w:hAnsiTheme="majorEastAsia"/>
          <w:b/>
          <w:szCs w:val="24"/>
        </w:rPr>
        <w:t>へ、ご賛同をお願いします。</w:t>
      </w:r>
    </w:p>
    <w:p w:rsidR="006F4C3C" w:rsidRPr="006F4C3C" w:rsidRDefault="006F4C3C" w:rsidP="006F4C3C">
      <w:pPr>
        <w:spacing w:line="360" w:lineRule="exact"/>
        <w:rPr>
          <w:rFonts w:asciiTheme="majorEastAsia" w:eastAsiaTheme="majorEastAsia" w:hAnsiTheme="majorEastAsia"/>
          <w:b/>
          <w:sz w:val="16"/>
          <w:szCs w:val="16"/>
        </w:rPr>
      </w:pPr>
    </w:p>
    <w:p w:rsidR="00056B11" w:rsidRDefault="00215AD0" w:rsidP="00056B11">
      <w:pPr>
        <w:ind w:leftChars="77" w:left="567" w:hangingChars="159" w:hanging="382"/>
        <w:rPr>
          <w:rFonts w:asciiTheme="majorEastAsia" w:eastAsiaTheme="majorEastAsia" w:hAnsiTheme="majorEastAsia"/>
          <w:b/>
          <w:sz w:val="28"/>
        </w:rPr>
      </w:pPr>
      <w:sdt>
        <w:sdtPr>
          <w:id w:val="-1249108858"/>
          <w14:checkbox>
            <w14:checked w14:val="1"/>
            <w14:checkedState w14:val="2612" w14:font="ＭＳ ゴシック"/>
            <w14:uncheckedState w14:val="2610" w14:font="ＭＳ ゴシック"/>
          </w14:checkbox>
        </w:sdtPr>
        <w:sdtEndPr/>
        <w:sdtContent>
          <w:r w:rsidR="002B2C53">
            <w:rPr>
              <w:rFonts w:ascii="ＭＳ ゴシック" w:eastAsia="ＭＳ ゴシック" w:hAnsi="ＭＳ ゴシック"/>
              <w:sz w:val="22"/>
              <w:szCs w:val="22"/>
            </w:rPr>
            <w:t>☐</w:t>
          </w:r>
        </w:sdtContent>
      </w:sdt>
      <w:r w:rsidR="002B2C53">
        <w:rPr>
          <w:rFonts w:asciiTheme="majorEastAsia" w:eastAsiaTheme="majorEastAsia" w:hAnsiTheme="majorEastAsia"/>
          <w:b/>
          <w:sz w:val="22"/>
          <w:szCs w:val="22"/>
        </w:rPr>
        <w:t xml:space="preserve">　</w:t>
      </w:r>
      <w:r w:rsidR="002B2C53">
        <w:rPr>
          <w:rFonts w:asciiTheme="majorEastAsia" w:eastAsiaTheme="majorEastAsia" w:hAnsiTheme="majorEastAsia"/>
          <w:b/>
          <w:sz w:val="28"/>
        </w:rPr>
        <w:t>私は、</w:t>
      </w:r>
      <w:r w:rsidR="002B2C53">
        <w:rPr>
          <w:rFonts w:ascii="ＭＳ ゴシック" w:eastAsia="ＭＳ ゴシック" w:hAnsi="ＭＳ ゴシック"/>
          <w:b/>
          <w:sz w:val="28"/>
        </w:rPr>
        <w:t>「</w:t>
      </w:r>
      <w:r w:rsidR="00056B11">
        <w:rPr>
          <w:rFonts w:asciiTheme="majorEastAsia" w:eastAsiaTheme="majorEastAsia" w:hAnsiTheme="majorEastAsia" w:hint="eastAsia"/>
          <w:b/>
          <w:sz w:val="28"/>
        </w:rPr>
        <w:t>草津市気候非常事態宣言</w:t>
      </w:r>
      <w:r w:rsidR="00056B11">
        <w:rPr>
          <w:rFonts w:asciiTheme="majorEastAsia" w:eastAsiaTheme="majorEastAsia" w:hAnsiTheme="majorEastAsia"/>
          <w:b/>
          <w:sz w:val="28"/>
        </w:rPr>
        <w:t>」</w:t>
      </w:r>
      <w:r w:rsidR="002B2C53">
        <w:rPr>
          <w:rFonts w:asciiTheme="majorEastAsia" w:eastAsiaTheme="majorEastAsia" w:hAnsiTheme="majorEastAsia"/>
          <w:b/>
          <w:sz w:val="28"/>
        </w:rPr>
        <w:t>に賛同し、</w:t>
      </w:r>
      <w:r w:rsidR="00056B11">
        <w:rPr>
          <w:rFonts w:asciiTheme="majorEastAsia" w:eastAsiaTheme="majorEastAsia" w:hAnsiTheme="majorEastAsia" w:hint="eastAsia"/>
          <w:b/>
          <w:sz w:val="28"/>
        </w:rPr>
        <w:t>地球温暖化対策のため、ゼロカーボンアクションに取り組むことを</w:t>
      </w:r>
      <w:r w:rsidR="002B2C53" w:rsidRPr="00056B11">
        <w:rPr>
          <w:rFonts w:asciiTheme="majorEastAsia" w:eastAsiaTheme="majorEastAsia" w:hAnsiTheme="majorEastAsia"/>
          <w:b/>
          <w:sz w:val="28"/>
        </w:rPr>
        <w:t>宣言します。</w:t>
      </w:r>
    </w:p>
    <w:p w:rsidR="004D2A32" w:rsidRPr="00056B11" w:rsidRDefault="002B2C53" w:rsidP="00056B11">
      <w:pPr>
        <w:ind w:leftChars="177" w:left="425" w:firstLineChars="100" w:firstLine="160"/>
        <w:rPr>
          <w:rFonts w:asciiTheme="majorEastAsia" w:eastAsiaTheme="majorEastAsia" w:hAnsiTheme="majorEastAsia"/>
          <w:b/>
          <w:sz w:val="28"/>
        </w:rPr>
      </w:pPr>
      <w:r w:rsidRPr="00056B11">
        <w:rPr>
          <w:rFonts w:asciiTheme="majorEastAsia" w:eastAsiaTheme="majorEastAsia" w:hAnsiTheme="majorEastAsia"/>
          <w:sz w:val="16"/>
          <w:szCs w:val="16"/>
        </w:rPr>
        <w:t>（参加の意思を表すものとしてチェックしてください。）</w:t>
      </w:r>
    </w:p>
    <w:p w:rsidR="000A0BB7" w:rsidRDefault="000A0BB7">
      <w:pPr>
        <w:rPr>
          <w:rFonts w:ascii="ＭＳ ゴシック" w:eastAsia="ＭＳ ゴシック" w:hAnsi="ＭＳ ゴシック" w:cs="ＭＳ Ｐゴシック"/>
          <w:b/>
          <w:color w:val="365F91" w:themeColor="accent1" w:themeShade="BF"/>
          <w:sz w:val="20"/>
          <w:szCs w:val="20"/>
        </w:rPr>
      </w:pPr>
    </w:p>
    <w:p w:rsidR="004D2A32" w:rsidRDefault="00937323">
      <w:pPr>
        <w:rPr>
          <w:rFonts w:asciiTheme="minorEastAsia" w:eastAsiaTheme="minorEastAsia" w:hAnsiTheme="minorEastAsia"/>
          <w:sz w:val="20"/>
          <w:szCs w:val="20"/>
        </w:rPr>
      </w:pPr>
      <w:r w:rsidRPr="00937323">
        <w:rPr>
          <w:rFonts w:ascii="ＭＳ ゴシック" w:eastAsia="ＭＳ ゴシック" w:hAnsi="ＭＳ ゴシック" w:cs="ＭＳ Ｐゴシック"/>
          <w:b/>
          <w:noProof/>
          <w:color w:val="365F91" w:themeColor="accent1" w:themeShade="BF"/>
          <w:sz w:val="20"/>
          <w:szCs w:val="20"/>
        </w:rPr>
        <w:drawing>
          <wp:anchor distT="0" distB="0" distL="114300" distR="114300" simplePos="0" relativeHeight="251659264" behindDoc="0" locked="0" layoutInCell="1" allowOverlap="1">
            <wp:simplePos x="0" y="0"/>
            <wp:positionH relativeFrom="column">
              <wp:posOffset>4361815</wp:posOffset>
            </wp:positionH>
            <wp:positionV relativeFrom="paragraph">
              <wp:posOffset>158115</wp:posOffset>
            </wp:positionV>
            <wp:extent cx="854710" cy="971550"/>
            <wp:effectExtent l="0" t="0" r="2540" b="0"/>
            <wp:wrapSquare wrapText="bothSides"/>
            <wp:docPr id="5" name="図 5" descr="\\sv0712\草津市\くさつエコスタイルプラザ\◆エコスタイルプラザ\○温暖化対策室\1121_ゼロカーボンシティ宣言\📢周知関係\広報くさつ1月15日号\冷やしたいロゴC75+Y100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0712\草津市\くさつエコスタイルプラザ\◆エコスタイルプラザ\○温暖化対策室\1121_ゼロカーボンシティ宣言\📢周知関係\広報くさつ1月15日号\冷やしたいロゴC75+Y100_HQ.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471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A5C">
        <w:rPr>
          <w:rFonts w:ascii="ＭＳ ゴシック" w:eastAsia="ＭＳ ゴシック" w:hAnsi="ＭＳ ゴシック" w:cs="ＭＳ Ｐゴシック"/>
          <w:b/>
          <w:color w:val="365F91" w:themeColor="accent1" w:themeShade="BF"/>
          <w:sz w:val="20"/>
          <w:szCs w:val="20"/>
        </w:rPr>
        <w:t>【</w:t>
      </w:r>
      <w:r w:rsidR="00806A5C">
        <w:rPr>
          <w:rFonts w:ascii="ＭＳ ゴシック" w:eastAsia="ＭＳ ゴシック" w:hAnsi="ＭＳ ゴシック" w:cs="ＭＳ Ｐゴシック" w:hint="eastAsia"/>
          <w:b/>
          <w:color w:val="365F91" w:themeColor="accent1" w:themeShade="BF"/>
          <w:sz w:val="20"/>
          <w:szCs w:val="20"/>
        </w:rPr>
        <w:t>くさつゼロカーボンアクション</w:t>
      </w:r>
      <w:r w:rsidR="002B2C53">
        <w:rPr>
          <w:rFonts w:ascii="ＭＳ ゴシック" w:eastAsia="ＭＳ ゴシック" w:hAnsi="ＭＳ ゴシック" w:cs="ＭＳ Ｐゴシック"/>
          <w:b/>
          <w:color w:val="365F91" w:themeColor="accent1" w:themeShade="BF"/>
          <w:sz w:val="20"/>
          <w:szCs w:val="20"/>
        </w:rPr>
        <w:t>】</w:t>
      </w:r>
    </w:p>
    <w:p w:rsidR="00937323" w:rsidRDefault="00937323" w:rsidP="00937323">
      <w:pPr>
        <w:ind w:firstLine="284"/>
        <w:rPr>
          <w:rFonts w:asciiTheme="minorEastAsia" w:eastAsiaTheme="minorEastAsia" w:hAnsiTheme="minorEastAsia"/>
          <w:sz w:val="20"/>
          <w:szCs w:val="20"/>
        </w:rPr>
      </w:pPr>
      <w:r w:rsidRPr="001556E4">
        <w:rPr>
          <w:rFonts w:ascii="ＭＳ ゴシック" w:eastAsia="ＭＳ ゴシック" w:hAnsi="ＭＳ ゴシック" w:cs="ＭＳ Ｐゴシック"/>
          <w:b/>
          <w:noProof/>
          <w:color w:val="365F91" w:themeColor="accent1" w:themeShade="BF"/>
          <w:sz w:val="20"/>
          <w:szCs w:val="20"/>
        </w:rPr>
        <w:drawing>
          <wp:anchor distT="0" distB="0" distL="114300" distR="114300" simplePos="0" relativeHeight="251658240" behindDoc="0" locked="0" layoutInCell="1" allowOverlap="1">
            <wp:simplePos x="0" y="0"/>
            <wp:positionH relativeFrom="column">
              <wp:posOffset>5305425</wp:posOffset>
            </wp:positionH>
            <wp:positionV relativeFrom="paragraph">
              <wp:posOffset>48260</wp:posOffset>
            </wp:positionV>
            <wp:extent cx="1028700" cy="10287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sidR="00806A5C">
        <w:rPr>
          <w:rFonts w:asciiTheme="minorEastAsia" w:hAnsiTheme="minorEastAsia" w:hint="eastAsia"/>
          <w:sz w:val="20"/>
          <w:szCs w:val="20"/>
        </w:rPr>
        <w:t>脱炭素</w:t>
      </w:r>
      <w:r w:rsidR="006F4C3C">
        <w:rPr>
          <w:rFonts w:asciiTheme="minorEastAsia" w:hAnsiTheme="minorEastAsia" w:hint="eastAsia"/>
          <w:sz w:val="20"/>
          <w:szCs w:val="20"/>
        </w:rPr>
        <w:t>社会の実現には一人ひとりのライフスタイルの転換が重要です。</w:t>
      </w:r>
    </w:p>
    <w:p w:rsidR="004D2A32" w:rsidRDefault="006F4C3C" w:rsidP="00937323">
      <w:pPr>
        <w:ind w:firstLine="284"/>
        <w:rPr>
          <w:rFonts w:asciiTheme="minorEastAsia" w:eastAsiaTheme="minorEastAsia" w:hAnsiTheme="minorEastAsia"/>
          <w:sz w:val="20"/>
          <w:szCs w:val="20"/>
        </w:rPr>
      </w:pPr>
      <w:r>
        <w:rPr>
          <w:rFonts w:asciiTheme="minorEastAsia" w:hAnsiTheme="minorEastAsia" w:hint="eastAsia"/>
          <w:sz w:val="20"/>
          <w:szCs w:val="20"/>
        </w:rPr>
        <w:t>できることから取り組んでみましょう！</w:t>
      </w:r>
    </w:p>
    <w:p w:rsidR="00937323" w:rsidRDefault="006F4C3C" w:rsidP="00937323">
      <w:pPr>
        <w:ind w:left="567" w:hanging="567"/>
        <w:rPr>
          <w:rFonts w:asciiTheme="minorEastAsia" w:hAnsiTheme="minorEastAsia"/>
          <w:sz w:val="20"/>
          <w:szCs w:val="20"/>
        </w:rPr>
      </w:pPr>
      <w:r>
        <w:rPr>
          <w:rFonts w:asciiTheme="minorEastAsia" w:hAnsiTheme="minorEastAsia" w:hint="eastAsia"/>
          <w:sz w:val="20"/>
          <w:szCs w:val="20"/>
        </w:rPr>
        <w:t>（例）</w:t>
      </w:r>
      <w:r w:rsidR="000A0BB7">
        <w:rPr>
          <w:rFonts w:asciiTheme="minorEastAsia" w:hAnsiTheme="minorEastAsia" w:hint="eastAsia"/>
          <w:sz w:val="20"/>
          <w:szCs w:val="20"/>
        </w:rPr>
        <w:t>省エネ効果の高い家電等の購入</w:t>
      </w:r>
      <w:r>
        <w:rPr>
          <w:rFonts w:asciiTheme="minorEastAsia" w:hAnsiTheme="minorEastAsia" w:hint="eastAsia"/>
          <w:sz w:val="20"/>
          <w:szCs w:val="20"/>
        </w:rPr>
        <w:t>、</w:t>
      </w:r>
      <w:r w:rsidR="000A0BB7">
        <w:rPr>
          <w:rFonts w:asciiTheme="minorEastAsia" w:hAnsiTheme="minorEastAsia" w:hint="eastAsia"/>
          <w:sz w:val="20"/>
          <w:szCs w:val="20"/>
        </w:rPr>
        <w:t>スマートドライブの実践</w:t>
      </w:r>
      <w:r>
        <w:rPr>
          <w:rFonts w:asciiTheme="minorEastAsia" w:hAnsiTheme="minorEastAsia" w:hint="eastAsia"/>
          <w:sz w:val="20"/>
          <w:szCs w:val="20"/>
        </w:rPr>
        <w:t>、</w:t>
      </w:r>
    </w:p>
    <w:p w:rsidR="004D2A32" w:rsidRDefault="006F4C3C" w:rsidP="00937323">
      <w:pPr>
        <w:ind w:leftChars="100" w:left="240" w:firstLineChars="163" w:firstLine="326"/>
        <w:rPr>
          <w:rFonts w:asciiTheme="minorEastAsia" w:hAnsiTheme="minorEastAsia"/>
          <w:sz w:val="20"/>
          <w:szCs w:val="20"/>
        </w:rPr>
      </w:pPr>
      <w:r>
        <w:rPr>
          <w:rFonts w:asciiTheme="minorEastAsia" w:hAnsiTheme="minorEastAsia" w:hint="eastAsia"/>
          <w:sz w:val="20"/>
          <w:szCs w:val="20"/>
        </w:rPr>
        <w:t>食品ロス削減など</w:t>
      </w:r>
      <w:r w:rsidR="00937323">
        <w:rPr>
          <w:rFonts w:asciiTheme="minorEastAsia" w:hAnsiTheme="minorEastAsia" w:hint="eastAsia"/>
          <w:sz w:val="20"/>
          <w:szCs w:val="20"/>
        </w:rPr>
        <w:t>（草津市地球冷やしたいプロジェクトより）</w:t>
      </w:r>
    </w:p>
    <w:p w:rsidR="006F4C3C" w:rsidRPr="001556E4" w:rsidRDefault="006F4C3C" w:rsidP="001556E4">
      <w:pPr>
        <w:pStyle w:val="Web"/>
        <w:rPr>
          <w:rFonts w:asciiTheme="majorEastAsia" w:eastAsiaTheme="majorEastAsia" w:hAnsiTheme="majorEastAsia"/>
          <w:sz w:val="16"/>
          <w:szCs w:val="16"/>
        </w:rPr>
      </w:pPr>
      <w:r>
        <w:rPr>
          <w:rFonts w:asciiTheme="majorEastAsia" w:eastAsiaTheme="majorEastAsia" w:hAnsiTheme="majorEastAsia" w:hint="eastAsia"/>
          <w:sz w:val="16"/>
          <w:szCs w:val="16"/>
        </w:rPr>
        <w:t>「草津市気候非常事態宣言」やゼロカーボンアクションの詳細については、市ホームページをご覧ください</w:t>
      </w:r>
      <w:r>
        <w:rPr>
          <w:rFonts w:asciiTheme="majorEastAsia" w:eastAsiaTheme="majorEastAsia" w:hAnsiTheme="majorEastAsia"/>
          <w:sz w:val="16"/>
          <w:szCs w:val="16"/>
        </w:rPr>
        <w:t>→→</w:t>
      </w:r>
      <w:r w:rsidR="00937323">
        <w:rPr>
          <w:rFonts w:asciiTheme="majorEastAsia" w:eastAsiaTheme="majorEastAsia" w:hAnsiTheme="majorEastAsia"/>
          <w:sz w:val="16"/>
          <w:szCs w:val="16"/>
        </w:rPr>
        <w:t>→</w:t>
      </w:r>
    </w:p>
    <w:tbl>
      <w:tblPr>
        <w:tblW w:w="8647" w:type="dxa"/>
        <w:tblInd w:w="6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3118"/>
        <w:gridCol w:w="5529"/>
      </w:tblGrid>
      <w:tr w:rsidR="004D2A32" w:rsidTr="001556E4">
        <w:trPr>
          <w:trHeight w:val="340"/>
        </w:trPr>
        <w:tc>
          <w:tcPr>
            <w:tcW w:w="311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4D2A32" w:rsidRDefault="002B2C53">
            <w:pPr>
              <w:jc w:val="center"/>
              <w:rPr>
                <w:rFonts w:ascii="ＭＳ ゴシック" w:eastAsia="ＭＳ ゴシック" w:hAnsi="ＭＳ ゴシック"/>
                <w:color w:val="00000A"/>
                <w:sz w:val="21"/>
                <w:szCs w:val="21"/>
              </w:rPr>
            </w:pPr>
            <w:r>
              <w:rPr>
                <w:rFonts w:ascii="ＭＳ ゴシック" w:eastAsia="ＭＳ ゴシック" w:hAnsi="ＭＳ ゴシック"/>
                <w:color w:val="00000A"/>
                <w:sz w:val="21"/>
                <w:szCs w:val="21"/>
              </w:rPr>
              <w:t>賛　　同　　日　　付</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4D2A32" w:rsidRDefault="002B2C53" w:rsidP="004F6663">
            <w:pPr>
              <w:jc w:val="both"/>
              <w:rPr>
                <w:rFonts w:ascii="ＭＳ ゴシック" w:eastAsia="ＭＳ ゴシック" w:hAnsi="ＭＳ ゴシック"/>
                <w:sz w:val="21"/>
                <w:szCs w:val="21"/>
              </w:rPr>
            </w:pPr>
            <w:r>
              <w:rPr>
                <w:rFonts w:ascii="ＭＳ ゴシック" w:eastAsia="ＭＳ ゴシック" w:hAnsi="ＭＳ ゴシック"/>
                <w:sz w:val="21"/>
                <w:szCs w:val="21"/>
              </w:rPr>
              <w:t xml:space="preserve">　</w:t>
            </w:r>
            <w:r w:rsidR="004F6663">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　　　</w:t>
            </w:r>
            <w:r w:rsidR="004F6663">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年　　　月　　　日</w:t>
            </w:r>
          </w:p>
        </w:tc>
      </w:tr>
      <w:tr w:rsidR="004D2A32" w:rsidTr="000A0BB7">
        <w:trPr>
          <w:trHeight w:val="718"/>
        </w:trPr>
        <w:tc>
          <w:tcPr>
            <w:tcW w:w="311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4D2A32" w:rsidRDefault="000A0BB7" w:rsidP="00806A5C">
            <w:pPr>
              <w:spacing w:line="320" w:lineRule="exact"/>
              <w:jc w:val="center"/>
              <w:rPr>
                <w:rFonts w:ascii="ＭＳ ゴシック" w:eastAsia="ＭＳ ゴシック" w:hAnsi="ＭＳ ゴシック"/>
                <w:color w:val="00000A"/>
                <w:sz w:val="21"/>
                <w:szCs w:val="21"/>
              </w:rPr>
            </w:pPr>
            <w:r>
              <w:rPr>
                <w:rFonts w:ascii="ＭＳ ゴシック" w:eastAsia="ＭＳ ゴシック" w:hAnsi="ＭＳ ゴシック"/>
                <w:color w:val="00000A"/>
                <w:sz w:val="21"/>
                <w:szCs w:val="21"/>
              </w:rPr>
              <w:t>お住まいの</w:t>
            </w:r>
            <w:r w:rsidR="002B2C53">
              <w:rPr>
                <w:rFonts w:ascii="ＭＳ ゴシック" w:eastAsia="ＭＳ ゴシック" w:hAnsi="ＭＳ ゴシック"/>
                <w:color w:val="00000A"/>
                <w:sz w:val="21"/>
                <w:szCs w:val="21"/>
              </w:rPr>
              <w:t>町</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4D2A32" w:rsidRPr="000A0BB7" w:rsidRDefault="000A0BB7" w:rsidP="004A3D34">
            <w:pPr>
              <w:spacing w:line="320" w:lineRule="exact"/>
              <w:jc w:val="both"/>
              <w:rPr>
                <w:rFonts w:ascii="ＭＳ ゴシック" w:eastAsia="ＭＳ ゴシック" w:hAnsi="ＭＳ ゴシック"/>
                <w:sz w:val="16"/>
                <w:szCs w:val="21"/>
              </w:rPr>
            </w:pPr>
            <w:r>
              <w:rPr>
                <w:rFonts w:ascii="ＭＳ ゴシック" w:eastAsia="ＭＳ ゴシック" w:hAnsi="ＭＳ ゴシック"/>
                <w:sz w:val="21"/>
                <w:szCs w:val="21"/>
              </w:rPr>
              <w:t xml:space="preserve">　</w:t>
            </w:r>
          </w:p>
        </w:tc>
      </w:tr>
      <w:tr w:rsidR="004D2A32" w:rsidTr="001556E4">
        <w:trPr>
          <w:trHeight w:val="340"/>
        </w:trPr>
        <w:tc>
          <w:tcPr>
            <w:tcW w:w="311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4D2A32" w:rsidRDefault="00806A5C" w:rsidP="00806A5C">
            <w:pPr>
              <w:spacing w:line="320" w:lineRule="exact"/>
              <w:ind w:firstLineChars="400" w:firstLine="840"/>
              <w:rPr>
                <w:rFonts w:ascii="ＭＳ ゴシック" w:eastAsia="ＭＳ ゴシック" w:hAnsi="ＭＳ ゴシック"/>
                <w:color w:val="00000A"/>
                <w:sz w:val="21"/>
                <w:szCs w:val="21"/>
              </w:rPr>
            </w:pPr>
            <w:r>
              <w:rPr>
                <w:rFonts w:ascii="ＭＳ ゴシック" w:eastAsia="ＭＳ ゴシック" w:hAnsi="ＭＳ ゴシック"/>
                <w:color w:val="00000A"/>
                <w:sz w:val="21"/>
                <w:szCs w:val="21"/>
              </w:rPr>
              <w:t>お　名　前</w:t>
            </w:r>
          </w:p>
          <w:p w:rsidR="004D2A32" w:rsidRDefault="00F46531" w:rsidP="00F46531">
            <w:pPr>
              <w:spacing w:line="320" w:lineRule="exact"/>
              <w:jc w:val="center"/>
              <w:rPr>
                <w:rFonts w:ascii="ＭＳ ゴシック" w:eastAsia="ＭＳ ゴシック" w:hAnsi="ＭＳ ゴシック"/>
                <w:color w:val="00000A"/>
                <w:sz w:val="21"/>
                <w:szCs w:val="21"/>
              </w:rPr>
            </w:pPr>
            <w:r>
              <w:rPr>
                <w:rFonts w:ascii="ＭＳ ゴシック" w:eastAsia="ＭＳ ゴシック" w:hAnsi="ＭＳ ゴシック"/>
                <w:color w:val="00000A"/>
                <w:sz w:val="16"/>
                <w:szCs w:val="16"/>
              </w:rPr>
              <w:t>（ニックネームでも結構です</w:t>
            </w:r>
            <w:r w:rsidR="002B2C53">
              <w:rPr>
                <w:rFonts w:ascii="ＭＳ ゴシック" w:eastAsia="ＭＳ ゴシック" w:hAnsi="ＭＳ ゴシック"/>
                <w:color w:val="00000A"/>
                <w:sz w:val="16"/>
                <w:szCs w:val="16"/>
              </w:rPr>
              <w:t>）</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4D2A32" w:rsidRPr="00F46531" w:rsidRDefault="002B2C53">
            <w:pPr>
              <w:spacing w:line="320" w:lineRule="exact"/>
              <w:jc w:val="both"/>
              <w:rPr>
                <w:rFonts w:ascii="ＭＳ ゴシック" w:eastAsia="ＭＳ ゴシック" w:hAnsi="ＭＳ ゴシック"/>
                <w:sz w:val="21"/>
                <w:szCs w:val="21"/>
              </w:rPr>
            </w:pPr>
            <w:r>
              <w:rPr>
                <w:rFonts w:ascii="ＭＳ ゴシック" w:eastAsia="ＭＳ ゴシック" w:hAnsi="ＭＳ ゴシック"/>
                <w:sz w:val="21"/>
                <w:szCs w:val="21"/>
              </w:rPr>
              <w:t xml:space="preserve">　　　　　　　　　　　　　　　　　　</w:t>
            </w:r>
            <w:r w:rsidR="00F46531">
              <w:rPr>
                <w:rFonts w:ascii="ＭＳ ゴシック" w:eastAsia="ＭＳ ゴシック" w:hAnsi="ＭＳ ゴシック" w:hint="eastAsia"/>
                <w:sz w:val="21"/>
                <w:szCs w:val="21"/>
                <w:u w:val="single"/>
              </w:rPr>
              <w:t xml:space="preserve">　　</w:t>
            </w:r>
          </w:p>
          <w:p w:rsidR="004D2A32" w:rsidRDefault="002B2C53">
            <w:pPr>
              <w:spacing w:line="320" w:lineRule="exact"/>
              <w:jc w:val="both"/>
              <w:rPr>
                <w:rFonts w:asciiTheme="minorEastAsia" w:eastAsiaTheme="minorEastAsia" w:hAnsiTheme="minorEastAsia"/>
                <w:sz w:val="21"/>
                <w:szCs w:val="21"/>
              </w:rPr>
            </w:pPr>
            <w:r>
              <w:rPr>
                <w:rFonts w:asciiTheme="minorEastAsia" w:hAnsiTheme="minorEastAsia"/>
                <w:sz w:val="21"/>
                <w:szCs w:val="21"/>
              </w:rPr>
              <w:t>□</w:t>
            </w:r>
            <w:r>
              <w:rPr>
                <w:rFonts w:asciiTheme="minorEastAsia" w:hAnsiTheme="minorEastAsia"/>
                <w:sz w:val="16"/>
                <w:szCs w:val="16"/>
              </w:rPr>
              <w:t>公表不可の場合は、チェックしてください。</w:t>
            </w:r>
          </w:p>
        </w:tc>
      </w:tr>
      <w:tr w:rsidR="004D2A32" w:rsidTr="001556E4">
        <w:trPr>
          <w:trHeight w:val="340"/>
        </w:trPr>
        <w:tc>
          <w:tcPr>
            <w:tcW w:w="311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4D2A32" w:rsidRDefault="002B2C53">
            <w:pPr>
              <w:ind w:firstLine="210"/>
              <w:rPr>
                <w:rFonts w:ascii="ＭＳ ゴシック" w:eastAsia="ＭＳ ゴシック" w:hAnsi="ＭＳ ゴシック"/>
                <w:color w:val="00000A"/>
                <w:sz w:val="21"/>
                <w:szCs w:val="21"/>
              </w:rPr>
            </w:pPr>
            <w:r>
              <w:rPr>
                <w:rFonts w:ascii="ＭＳ ゴシック" w:eastAsia="ＭＳ ゴシック" w:hAnsi="ＭＳ ゴシック"/>
                <w:color w:val="00000A"/>
                <w:sz w:val="21"/>
                <w:szCs w:val="21"/>
              </w:rPr>
              <w:t>メールアドレス（任意）</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4D2A32" w:rsidRDefault="004A3D34">
            <w:pPr>
              <w:jc w:val="both"/>
              <w:rPr>
                <w:rFonts w:ascii="ＭＳ ゴシック" w:eastAsia="ＭＳ ゴシック" w:hAnsi="ＭＳ ゴシック"/>
                <w:sz w:val="21"/>
                <w:szCs w:val="21"/>
              </w:rPr>
            </w:pPr>
            <w:r>
              <w:rPr>
                <w:rFonts w:ascii="ＭＳ ゴシック" w:eastAsia="ＭＳ ゴシック" w:hAnsi="ＭＳ ゴシック"/>
                <w:sz w:val="21"/>
                <w:szCs w:val="21"/>
              </w:rPr>
              <w:t xml:space="preserve">　　　　　　　　　</w:t>
            </w:r>
            <w:r w:rsidR="002B2C53">
              <w:rPr>
                <w:rFonts w:ascii="ＭＳ ゴシック" w:eastAsia="ＭＳ ゴシック" w:hAnsi="ＭＳ ゴシック"/>
                <w:sz w:val="21"/>
                <w:szCs w:val="21"/>
              </w:rPr>
              <w:t>＠</w:t>
            </w:r>
          </w:p>
          <w:p w:rsidR="004D2A32" w:rsidRDefault="002B2C53">
            <w:pPr>
              <w:spacing w:line="240" w:lineRule="exact"/>
              <w:ind w:firstLine="180"/>
              <w:jc w:val="both"/>
              <w:rPr>
                <w:rFonts w:asciiTheme="minorEastAsia" w:eastAsiaTheme="minorEastAsia" w:hAnsiTheme="minorEastAsia"/>
                <w:sz w:val="18"/>
                <w:szCs w:val="18"/>
              </w:rPr>
            </w:pPr>
            <w:r>
              <w:rPr>
                <w:rFonts w:asciiTheme="minorEastAsia" w:hAnsiTheme="minorEastAsia"/>
                <w:sz w:val="18"/>
                <w:szCs w:val="18"/>
              </w:rPr>
              <w:t>温暖化対策に関する情報をお送りします。</w:t>
            </w:r>
          </w:p>
          <w:p w:rsidR="004D2A32" w:rsidRPr="00F46531" w:rsidRDefault="002B2C53">
            <w:pPr>
              <w:spacing w:line="240" w:lineRule="exact"/>
              <w:jc w:val="both"/>
              <w:rPr>
                <w:rFonts w:ascii="ＭＳ ゴシック" w:eastAsia="ＭＳ ゴシック" w:hAnsi="ＭＳ ゴシック"/>
                <w:sz w:val="16"/>
                <w:szCs w:val="16"/>
              </w:rPr>
            </w:pPr>
            <w:r w:rsidRPr="00F46531">
              <w:rPr>
                <w:rFonts w:asciiTheme="minorEastAsia" w:hAnsiTheme="minorEastAsia"/>
                <w:sz w:val="21"/>
                <w:szCs w:val="21"/>
              </w:rPr>
              <w:t>□</w:t>
            </w:r>
            <w:r w:rsidRPr="00F46531">
              <w:rPr>
                <w:rFonts w:asciiTheme="minorEastAsia" w:hAnsiTheme="minorEastAsia"/>
                <w:sz w:val="16"/>
                <w:szCs w:val="16"/>
              </w:rPr>
              <w:t>メールが不要の方はチェックしてください。</w:t>
            </w:r>
          </w:p>
        </w:tc>
      </w:tr>
      <w:tr w:rsidR="004D2A32" w:rsidTr="001556E4">
        <w:trPr>
          <w:trHeight w:val="416"/>
        </w:trPr>
        <w:tc>
          <w:tcPr>
            <w:tcW w:w="3118"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4D2A32" w:rsidRDefault="00382D4C" w:rsidP="00382D4C">
            <w:pPr>
              <w:spacing w:line="280" w:lineRule="exact"/>
              <w:ind w:firstLine="210"/>
              <w:jc w:val="center"/>
              <w:rPr>
                <w:rFonts w:ascii="ＭＳ ゴシック" w:eastAsia="ＭＳ ゴシック" w:hAnsi="ＭＳ ゴシック"/>
                <w:color w:val="00000A"/>
                <w:sz w:val="21"/>
                <w:szCs w:val="21"/>
              </w:rPr>
            </w:pPr>
            <w:r>
              <w:rPr>
                <w:rFonts w:ascii="ＭＳ ゴシック" w:eastAsia="ＭＳ ゴシック" w:hAnsi="ＭＳ ゴシック"/>
                <w:color w:val="00000A"/>
                <w:sz w:val="21"/>
                <w:szCs w:val="21"/>
              </w:rPr>
              <w:t>年　　齢</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4D2A32" w:rsidRDefault="002B2C53">
            <w:pPr>
              <w:spacing w:line="280" w:lineRule="exact"/>
              <w:jc w:val="both"/>
              <w:rPr>
                <w:rFonts w:asciiTheme="minorEastAsia" w:eastAsiaTheme="minorEastAsia" w:hAnsiTheme="minorEastAsia"/>
                <w:sz w:val="21"/>
                <w:szCs w:val="21"/>
              </w:rPr>
            </w:pPr>
            <w:r>
              <w:rPr>
                <w:rFonts w:asciiTheme="minorEastAsia" w:hAnsiTheme="minorEastAsia"/>
                <w:sz w:val="21"/>
                <w:szCs w:val="21"/>
              </w:rPr>
              <w:t>□</w:t>
            </w:r>
            <w:r>
              <w:rPr>
                <w:rFonts w:eastAsiaTheme="minorEastAsia"/>
                <w:sz w:val="21"/>
                <w:szCs w:val="21"/>
              </w:rPr>
              <w:t>10</w:t>
            </w:r>
            <w:r>
              <w:rPr>
                <w:rFonts w:asciiTheme="minorEastAsia" w:hAnsiTheme="minorEastAsia"/>
                <w:sz w:val="21"/>
                <w:szCs w:val="21"/>
              </w:rPr>
              <w:t>代未満　□</w:t>
            </w:r>
            <w:r>
              <w:rPr>
                <w:rFonts w:eastAsiaTheme="minorEastAsia"/>
                <w:sz w:val="21"/>
                <w:szCs w:val="21"/>
              </w:rPr>
              <w:t>10</w:t>
            </w:r>
            <w:r>
              <w:rPr>
                <w:rFonts w:asciiTheme="minorEastAsia" w:hAnsiTheme="minorEastAsia"/>
                <w:sz w:val="21"/>
                <w:szCs w:val="21"/>
              </w:rPr>
              <w:t>代　□</w:t>
            </w:r>
            <w:r>
              <w:rPr>
                <w:rFonts w:eastAsiaTheme="minorEastAsia"/>
                <w:sz w:val="21"/>
                <w:szCs w:val="21"/>
              </w:rPr>
              <w:t>20</w:t>
            </w:r>
            <w:r>
              <w:rPr>
                <w:rFonts w:asciiTheme="minorEastAsia" w:hAnsiTheme="minorEastAsia"/>
                <w:sz w:val="21"/>
                <w:szCs w:val="21"/>
              </w:rPr>
              <w:t>代　□</w:t>
            </w:r>
            <w:r>
              <w:rPr>
                <w:rFonts w:eastAsiaTheme="minorEastAsia"/>
                <w:sz w:val="21"/>
                <w:szCs w:val="21"/>
              </w:rPr>
              <w:t>30</w:t>
            </w:r>
            <w:r>
              <w:rPr>
                <w:rFonts w:asciiTheme="minorEastAsia" w:hAnsiTheme="minorEastAsia"/>
                <w:sz w:val="21"/>
                <w:szCs w:val="21"/>
              </w:rPr>
              <w:t>代　□</w:t>
            </w:r>
            <w:r>
              <w:rPr>
                <w:rFonts w:eastAsiaTheme="minorEastAsia"/>
                <w:sz w:val="21"/>
                <w:szCs w:val="21"/>
              </w:rPr>
              <w:t>40</w:t>
            </w:r>
            <w:r>
              <w:rPr>
                <w:rFonts w:asciiTheme="minorEastAsia" w:hAnsiTheme="minorEastAsia"/>
                <w:sz w:val="21"/>
                <w:szCs w:val="21"/>
              </w:rPr>
              <w:t xml:space="preserve">代　</w:t>
            </w:r>
          </w:p>
          <w:p w:rsidR="004D2A32" w:rsidRDefault="002B2C53">
            <w:pPr>
              <w:spacing w:line="280" w:lineRule="exact"/>
              <w:jc w:val="both"/>
              <w:rPr>
                <w:rFonts w:asciiTheme="minorEastAsia" w:eastAsiaTheme="minorEastAsia" w:hAnsiTheme="minorEastAsia"/>
                <w:sz w:val="21"/>
                <w:szCs w:val="21"/>
              </w:rPr>
            </w:pPr>
            <w:r>
              <w:rPr>
                <w:rFonts w:asciiTheme="minorEastAsia" w:hAnsiTheme="minorEastAsia"/>
                <w:sz w:val="21"/>
                <w:szCs w:val="21"/>
              </w:rPr>
              <w:t>□</w:t>
            </w:r>
            <w:r>
              <w:rPr>
                <w:rFonts w:eastAsiaTheme="minorEastAsia"/>
                <w:sz w:val="21"/>
                <w:szCs w:val="21"/>
              </w:rPr>
              <w:t>50</w:t>
            </w:r>
            <w:r>
              <w:rPr>
                <w:rFonts w:asciiTheme="minorEastAsia" w:hAnsiTheme="minorEastAsia"/>
                <w:sz w:val="21"/>
                <w:szCs w:val="21"/>
              </w:rPr>
              <w:t>代　□</w:t>
            </w:r>
            <w:r>
              <w:rPr>
                <w:rFonts w:eastAsiaTheme="minorEastAsia"/>
                <w:sz w:val="21"/>
                <w:szCs w:val="21"/>
              </w:rPr>
              <w:t>60</w:t>
            </w:r>
            <w:r>
              <w:rPr>
                <w:rFonts w:asciiTheme="minorEastAsia" w:hAnsiTheme="minorEastAsia"/>
                <w:sz w:val="21"/>
                <w:szCs w:val="21"/>
              </w:rPr>
              <w:t>代　□</w:t>
            </w:r>
            <w:r>
              <w:rPr>
                <w:rFonts w:eastAsiaTheme="minorEastAsia"/>
                <w:sz w:val="21"/>
                <w:szCs w:val="21"/>
              </w:rPr>
              <w:t>70</w:t>
            </w:r>
            <w:r>
              <w:rPr>
                <w:rFonts w:asciiTheme="minorEastAsia" w:hAnsiTheme="minorEastAsia"/>
                <w:sz w:val="21"/>
                <w:szCs w:val="21"/>
              </w:rPr>
              <w:t>代以上</w:t>
            </w:r>
          </w:p>
        </w:tc>
      </w:tr>
    </w:tbl>
    <w:p w:rsidR="004D2A32" w:rsidRPr="001E30A9" w:rsidRDefault="004D2A32" w:rsidP="001E30A9">
      <w:pPr>
        <w:rPr>
          <w:rFonts w:ascii="ＭＳ ゴシック" w:eastAsia="ＭＳ ゴシック" w:hAnsi="ＭＳ ゴシック" w:cs="ＭＳ Ｐゴシック"/>
          <w:b/>
          <w:color w:val="365F91" w:themeColor="accent1" w:themeShade="BF"/>
          <w:sz w:val="20"/>
          <w:szCs w:val="20"/>
        </w:rPr>
      </w:pPr>
    </w:p>
    <w:sectPr w:rsidR="004D2A32" w:rsidRPr="001E30A9" w:rsidSect="004F6663">
      <w:footerReference w:type="default" r:id="rId10"/>
      <w:pgSz w:w="11906" w:h="16838"/>
      <w:pgMar w:top="1440" w:right="1080" w:bottom="1440" w:left="1080" w:header="510" w:footer="624" w:gutter="0"/>
      <w:pgNumType w:start="1"/>
      <w:cols w:space="720"/>
      <w:formProt w:val="0"/>
      <w:docGrid w:type="lines" w:linePitch="368"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C91" w:rsidRDefault="002B2C53">
      <w:r>
        <w:separator/>
      </w:r>
    </w:p>
  </w:endnote>
  <w:endnote w:type="continuationSeparator" w:id="0">
    <w:p w:rsidR="009D4C91" w:rsidRDefault="002B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iberation Sans">
    <w:altName w:val="Arial"/>
    <w:charset w:val="80"/>
    <w:family w:val="swiss"/>
    <w:pitch w:val="variable"/>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A32" w:rsidRPr="005A3C60" w:rsidRDefault="002B2C53" w:rsidP="005A3C60">
    <w:pPr>
      <w:ind w:firstLine="200"/>
      <w:rPr>
        <w:rFonts w:ascii="ＭＳ ゴシック" w:eastAsia="ＭＳ ゴシック" w:hAnsi="ＭＳ ゴシック"/>
        <w:sz w:val="20"/>
        <w:szCs w:val="20"/>
      </w:rPr>
    </w:pPr>
    <w:r w:rsidRPr="005A3C60">
      <w:rPr>
        <w:rFonts w:ascii="ＭＳ ゴシック" w:eastAsia="ＭＳ ゴシック" w:hAnsi="ＭＳ ゴシック"/>
        <w:sz w:val="20"/>
        <w:szCs w:val="20"/>
      </w:rPr>
      <w:t>【問い合わせ先】〒</w:t>
    </w:r>
    <w:r w:rsidR="005A3C60" w:rsidRPr="005A3C60">
      <w:rPr>
        <w:rFonts w:ascii="ＭＳ ゴシック" w:eastAsia="ＭＳ ゴシック" w:hAnsi="ＭＳ ゴシック"/>
        <w:sz w:val="20"/>
        <w:szCs w:val="20"/>
      </w:rPr>
      <w:t>520-</w:t>
    </w:r>
    <w:r w:rsidR="005A3C60" w:rsidRPr="005A3C60">
      <w:rPr>
        <w:rFonts w:ascii="ＭＳ ゴシック" w:eastAsia="ＭＳ ゴシック" w:hAnsi="ＭＳ ゴシック" w:hint="eastAsia"/>
        <w:sz w:val="20"/>
        <w:szCs w:val="20"/>
      </w:rPr>
      <w:t>0043</w:t>
    </w:r>
    <w:r w:rsidR="005A3C60" w:rsidRPr="005A3C60">
      <w:rPr>
        <w:rFonts w:ascii="ＭＳ ゴシック" w:eastAsia="ＭＳ ゴシック" w:hAnsi="ＭＳ ゴシック"/>
        <w:sz w:val="20"/>
        <w:szCs w:val="20"/>
      </w:rPr>
      <w:t xml:space="preserve">　</w:t>
    </w:r>
    <w:r w:rsidR="005A3C60" w:rsidRPr="005A3C60">
      <w:rPr>
        <w:rFonts w:ascii="ＭＳ ゴシック" w:eastAsia="ＭＳ ゴシック" w:hAnsi="ＭＳ ゴシック" w:hint="eastAsia"/>
        <w:sz w:val="20"/>
        <w:szCs w:val="20"/>
      </w:rPr>
      <w:t>滋賀県草津市馬場町1200番地25号</w:t>
    </w:r>
    <w:r w:rsidR="005A3C60" w:rsidRPr="005A3C60">
      <w:rPr>
        <w:rFonts w:ascii="ＭＳ ゴシック" w:eastAsia="ＭＳ ゴシック" w:hAnsi="ＭＳ ゴシック"/>
        <w:sz w:val="20"/>
        <w:szCs w:val="20"/>
      </w:rPr>
      <w:t xml:space="preserve">　</w:t>
    </w:r>
    <w:r w:rsidR="005A3C60" w:rsidRPr="005A3C60">
      <w:rPr>
        <w:rFonts w:ascii="ＭＳ ゴシック" w:eastAsia="ＭＳ ゴシック" w:hAnsi="ＭＳ ゴシック" w:hint="eastAsia"/>
        <w:sz w:val="20"/>
        <w:szCs w:val="20"/>
      </w:rPr>
      <w:t>草津市 温暖化対策室</w:t>
    </w:r>
  </w:p>
  <w:p w:rsidR="004D2A32" w:rsidRPr="005A3C60" w:rsidRDefault="002B2C53" w:rsidP="005A3C60">
    <w:pPr>
      <w:ind w:firstLineChars="900" w:firstLine="1800"/>
      <w:rPr>
        <w:rFonts w:ascii="ＭＳ ゴシック" w:eastAsia="ＭＳ ゴシック" w:hAnsi="ＭＳ ゴシック"/>
        <w:sz w:val="20"/>
        <w:szCs w:val="20"/>
      </w:rPr>
    </w:pPr>
    <w:r w:rsidRPr="005A3C60">
      <w:rPr>
        <w:rFonts w:ascii="ＭＳ ゴシック" w:eastAsia="ＭＳ ゴシック" w:hAnsi="ＭＳ ゴシック"/>
        <w:sz w:val="20"/>
        <w:szCs w:val="20"/>
      </w:rPr>
      <w:t>TEL：</w:t>
    </w:r>
    <w:r w:rsidR="005A3C60" w:rsidRPr="005A3C60">
      <w:rPr>
        <w:rFonts w:ascii="ＭＳ ゴシック" w:eastAsia="ＭＳ ゴシック" w:hAnsi="ＭＳ ゴシック"/>
        <w:sz w:val="20"/>
        <w:szCs w:val="20"/>
      </w:rPr>
      <w:t>077-</w:t>
    </w:r>
    <w:r w:rsidR="005A3C60" w:rsidRPr="005A3C60">
      <w:rPr>
        <w:rFonts w:ascii="ＭＳ ゴシック" w:eastAsia="ＭＳ ゴシック" w:hAnsi="ＭＳ ゴシック" w:hint="eastAsia"/>
        <w:sz w:val="20"/>
        <w:szCs w:val="20"/>
      </w:rPr>
      <w:t>561</w:t>
    </w:r>
    <w:r w:rsidR="005A3C60" w:rsidRPr="005A3C60">
      <w:rPr>
        <w:rFonts w:ascii="ＭＳ ゴシック" w:eastAsia="ＭＳ ゴシック" w:hAnsi="ＭＳ ゴシック"/>
        <w:sz w:val="20"/>
        <w:szCs w:val="20"/>
      </w:rPr>
      <w:t>-</w:t>
    </w:r>
    <w:r w:rsidR="005A3C60" w:rsidRPr="005A3C60">
      <w:rPr>
        <w:rFonts w:ascii="ＭＳ ゴシック" w:eastAsia="ＭＳ ゴシック" w:hAnsi="ＭＳ ゴシック" w:hint="eastAsia"/>
        <w:sz w:val="20"/>
        <w:szCs w:val="20"/>
      </w:rPr>
      <w:t>6581</w:t>
    </w:r>
    <w:r w:rsidRPr="005A3C60">
      <w:rPr>
        <w:rFonts w:ascii="ＭＳ ゴシック" w:eastAsia="ＭＳ ゴシック" w:hAnsi="ＭＳ ゴシック"/>
        <w:sz w:val="20"/>
        <w:szCs w:val="20"/>
      </w:rPr>
      <w:t xml:space="preserve">　　FAX：</w:t>
    </w:r>
    <w:r w:rsidR="005A3C60" w:rsidRPr="005A3C60">
      <w:rPr>
        <w:rFonts w:ascii="ＭＳ ゴシック" w:eastAsia="ＭＳ ゴシック" w:hAnsi="ＭＳ ゴシック"/>
        <w:sz w:val="20"/>
        <w:szCs w:val="20"/>
      </w:rPr>
      <w:t>077-</w:t>
    </w:r>
    <w:r w:rsidR="005A3C60" w:rsidRPr="005A3C60">
      <w:rPr>
        <w:rFonts w:ascii="ＭＳ ゴシック" w:eastAsia="ＭＳ ゴシック" w:hAnsi="ＭＳ ゴシック" w:hint="eastAsia"/>
        <w:sz w:val="20"/>
        <w:szCs w:val="20"/>
      </w:rPr>
      <w:t>561</w:t>
    </w:r>
    <w:r w:rsidR="005A3C60" w:rsidRPr="005A3C60">
      <w:rPr>
        <w:rFonts w:ascii="ＭＳ ゴシック" w:eastAsia="ＭＳ ゴシック" w:hAnsi="ＭＳ ゴシック"/>
        <w:sz w:val="20"/>
        <w:szCs w:val="20"/>
      </w:rPr>
      <w:t>-</w:t>
    </w:r>
    <w:r w:rsidR="005A3C60" w:rsidRPr="005A3C60">
      <w:rPr>
        <w:rFonts w:ascii="ＭＳ ゴシック" w:eastAsia="ＭＳ ゴシック" w:hAnsi="ＭＳ ゴシック" w:hint="eastAsia"/>
        <w:sz w:val="20"/>
        <w:szCs w:val="20"/>
      </w:rPr>
      <w:t>6584</w:t>
    </w:r>
    <w:r w:rsidRPr="005A3C60">
      <w:rPr>
        <w:rFonts w:ascii="ＭＳ ゴシック" w:eastAsia="ＭＳ ゴシック" w:hAnsi="ＭＳ ゴシック"/>
        <w:sz w:val="20"/>
        <w:szCs w:val="20"/>
      </w:rPr>
      <w:t xml:space="preserve">　　E-mail：</w:t>
    </w:r>
    <w:r w:rsidR="005A3C60" w:rsidRPr="005A3C60">
      <w:rPr>
        <w:rFonts w:ascii="ＭＳ ゴシック" w:eastAsia="ＭＳ ゴシック" w:hAnsi="ＭＳ ゴシック"/>
        <w:sz w:val="20"/>
        <w:szCs w:val="20"/>
      </w:rPr>
      <w:t>ondanka@city.kusatsu.lg.jp</w:t>
    </w:r>
  </w:p>
  <w:p w:rsidR="004D2A32" w:rsidRDefault="004D2A32">
    <w:pPr>
      <w:pStyle w:val="af2"/>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C91" w:rsidRDefault="002B2C53">
      <w:r>
        <w:separator/>
      </w:r>
    </w:p>
  </w:footnote>
  <w:footnote w:type="continuationSeparator" w:id="0">
    <w:p w:rsidR="009D4C91" w:rsidRDefault="002B2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5CBB"/>
    <w:multiLevelType w:val="multilevel"/>
    <w:tmpl w:val="65026B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CC36DDD"/>
    <w:multiLevelType w:val="multilevel"/>
    <w:tmpl w:val="0FD6EBF0"/>
    <w:lvl w:ilvl="0">
      <w:start w:val="1"/>
      <w:numFmt w:val="decimal"/>
      <w:lvlText w:val="%1"/>
      <w:lvlJc w:val="left"/>
      <w:pPr>
        <w:ind w:left="1360" w:hanging="360"/>
      </w:pPr>
      <w:rPr>
        <w:rFonts w:ascii="ＭＳ ゴシック" w:eastAsia="ＭＳ 明朝" w:hAnsi="ＭＳ ゴシック"/>
        <w:b/>
        <w:sz w:val="18"/>
      </w:rPr>
    </w:lvl>
    <w:lvl w:ilvl="1">
      <w:start w:val="1"/>
      <w:numFmt w:val="aiueoFullWidth"/>
      <w:lvlText w:val="(%2)"/>
      <w:lvlJc w:val="left"/>
      <w:pPr>
        <w:ind w:left="1840" w:hanging="420"/>
      </w:pPr>
    </w:lvl>
    <w:lvl w:ilvl="2">
      <w:start w:val="1"/>
      <w:numFmt w:val="decimal"/>
      <w:lvlText w:val="%3"/>
      <w:lvlJc w:val="left"/>
      <w:pPr>
        <w:ind w:left="2260" w:hanging="420"/>
      </w:pPr>
    </w:lvl>
    <w:lvl w:ilvl="3">
      <w:start w:val="1"/>
      <w:numFmt w:val="decimal"/>
      <w:lvlText w:val="%4."/>
      <w:lvlJc w:val="left"/>
      <w:pPr>
        <w:ind w:left="2680" w:hanging="420"/>
      </w:pPr>
    </w:lvl>
    <w:lvl w:ilvl="4">
      <w:start w:val="1"/>
      <w:numFmt w:val="aiueoFullWidth"/>
      <w:lvlText w:val="(%5)"/>
      <w:lvlJc w:val="left"/>
      <w:pPr>
        <w:ind w:left="3100" w:hanging="420"/>
      </w:pPr>
    </w:lvl>
    <w:lvl w:ilvl="5">
      <w:start w:val="1"/>
      <w:numFmt w:val="decimal"/>
      <w:lvlText w:val="%6"/>
      <w:lvlJc w:val="left"/>
      <w:pPr>
        <w:ind w:left="3520" w:hanging="420"/>
      </w:pPr>
    </w:lvl>
    <w:lvl w:ilvl="6">
      <w:start w:val="1"/>
      <w:numFmt w:val="decimal"/>
      <w:lvlText w:val="%7."/>
      <w:lvlJc w:val="left"/>
      <w:pPr>
        <w:ind w:left="3940" w:hanging="420"/>
      </w:pPr>
    </w:lvl>
    <w:lvl w:ilvl="7">
      <w:start w:val="1"/>
      <w:numFmt w:val="aiueoFullWidth"/>
      <w:lvlText w:val="(%8)"/>
      <w:lvlJc w:val="left"/>
      <w:pPr>
        <w:ind w:left="4360" w:hanging="420"/>
      </w:pPr>
    </w:lvl>
    <w:lvl w:ilvl="8">
      <w:start w:val="1"/>
      <w:numFmt w:val="decimal"/>
      <w:lvlText w:val="%9"/>
      <w:lvlJc w:val="left"/>
      <w:pPr>
        <w:ind w:left="4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720"/>
  <w:drawingGridHorizontalSpacing w:val="108"/>
  <w:drawingGridVerticalSpacing w:val="184"/>
  <w:displayHorizontalDrawingGridEvery w:val="2"/>
  <w:displayVerticalDrawingGridEvery w:val="2"/>
  <w:characterSpacingControl w:val="doNotCompress"/>
  <w:hdrShapeDefaults>
    <o:shapedefaults v:ext="edit" spidmax="12289">
      <v:textbox inset="5.85pt,.7pt,5.85pt,.7pt"/>
      <o:colormenu v:ext="edit" fillcolor="none [3212]"/>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A32"/>
    <w:rsid w:val="00056B11"/>
    <w:rsid w:val="000A0BB7"/>
    <w:rsid w:val="001556E4"/>
    <w:rsid w:val="001E30A9"/>
    <w:rsid w:val="00215AD0"/>
    <w:rsid w:val="002B2C53"/>
    <w:rsid w:val="00382D4C"/>
    <w:rsid w:val="004A3D34"/>
    <w:rsid w:val="004D2A32"/>
    <w:rsid w:val="004F6663"/>
    <w:rsid w:val="005A3C60"/>
    <w:rsid w:val="006F4C3C"/>
    <w:rsid w:val="00806A5C"/>
    <w:rsid w:val="008130B5"/>
    <w:rsid w:val="00937323"/>
    <w:rsid w:val="0094079C"/>
    <w:rsid w:val="00990893"/>
    <w:rsid w:val="009D4C91"/>
    <w:rsid w:val="00EE4706"/>
    <w:rsid w:val="00F4653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enu v:ext="edit" fillcolor="none [3212]"/>
    </o:shapedefaults>
    <o:shapelayout v:ext="edit">
      <o:idmap v:ext="edit" data="1"/>
    </o:shapelayout>
  </w:shapeDefaults>
  <w:decimalSymbol w:val="."/>
  <w:listSeparator w:val=","/>
  <w14:docId w14:val="26B47E7F"/>
  <w15:docId w15:val="{EF1A088A-D6E6-4C95-9C31-D2246950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8CB"/>
    <w:pPr>
      <w:widowControl w:val="0"/>
      <w:textAlignment w:val="baseline"/>
    </w:pPr>
    <w:rPr>
      <w:rFonts w:ascii="ＭＳ 明朝" w:hAnsi="ＭＳ 明朝" w:cs="ＭＳ 明朝"/>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semiHidden/>
    <w:qFormat/>
    <w:rPr>
      <w:rFonts w:ascii="Century" w:hAnsi="Century" w:cs="Century"/>
      <w:color w:val="000000"/>
      <w:sz w:val="28"/>
      <w:szCs w:val="28"/>
    </w:rPr>
  </w:style>
  <w:style w:type="character" w:customStyle="1" w:styleId="a4">
    <w:name w:val="ヘッダー (文字)"/>
    <w:qFormat/>
    <w:rsid w:val="00FC4016"/>
    <w:rPr>
      <w:rFonts w:ascii="ＭＳ 明朝" w:hAnsi="ＭＳ 明朝" w:cs="ＭＳ 明朝"/>
      <w:color w:val="000000"/>
      <w:sz w:val="28"/>
      <w:szCs w:val="28"/>
    </w:rPr>
  </w:style>
  <w:style w:type="character" w:customStyle="1" w:styleId="a5">
    <w:name w:val="フッター (文字)"/>
    <w:qFormat/>
    <w:rsid w:val="00FC4016"/>
    <w:rPr>
      <w:rFonts w:ascii="ＭＳ 明朝" w:hAnsi="ＭＳ 明朝" w:cs="ＭＳ 明朝"/>
      <w:color w:val="000000"/>
      <w:sz w:val="28"/>
      <w:szCs w:val="28"/>
    </w:rPr>
  </w:style>
  <w:style w:type="character" w:customStyle="1" w:styleId="a6">
    <w:name w:val="記 (文字)"/>
    <w:uiPriority w:val="99"/>
    <w:qFormat/>
    <w:rsid w:val="00932363"/>
    <w:rPr>
      <w:rFonts w:ascii="ＭＳ 明朝" w:hAnsi="ＭＳ 明朝" w:cs="ＭＳ 明朝"/>
      <w:color w:val="000000"/>
      <w:sz w:val="24"/>
      <w:szCs w:val="28"/>
    </w:rPr>
  </w:style>
  <w:style w:type="character" w:customStyle="1" w:styleId="a7">
    <w:name w:val="結語 (文字)"/>
    <w:uiPriority w:val="99"/>
    <w:qFormat/>
    <w:rsid w:val="00932363"/>
    <w:rPr>
      <w:rFonts w:ascii="ＭＳ 明朝" w:hAnsi="ＭＳ 明朝" w:cs="ＭＳ 明朝"/>
      <w:color w:val="000000"/>
      <w:sz w:val="24"/>
      <w:szCs w:val="28"/>
    </w:rPr>
  </w:style>
  <w:style w:type="character" w:customStyle="1" w:styleId="a8">
    <w:name w:val="書式なし (文字)"/>
    <w:uiPriority w:val="99"/>
    <w:semiHidden/>
    <w:qFormat/>
    <w:rsid w:val="00835DA7"/>
    <w:rPr>
      <w:rFonts w:ascii="ＭＳ ゴシック" w:eastAsia="ＭＳ ゴシック" w:hAnsi="ＭＳ ゴシック" w:cs="Courier New"/>
      <w:szCs w:val="21"/>
    </w:rPr>
  </w:style>
  <w:style w:type="character" w:customStyle="1" w:styleId="a9">
    <w:name w:val="インターネットリンク"/>
    <w:rsid w:val="009054AF"/>
    <w:rPr>
      <w:color w:val="0000FF"/>
      <w:u w:val="single"/>
    </w:rPr>
  </w:style>
  <w:style w:type="character" w:styleId="aa">
    <w:name w:val="FollowedHyperlink"/>
    <w:qFormat/>
    <w:rsid w:val="009054AF"/>
    <w:rPr>
      <w:color w:val="800080"/>
      <w:u w:val="single"/>
    </w:rPr>
  </w:style>
  <w:style w:type="character" w:styleId="HTML">
    <w:name w:val="HTML Typewriter"/>
    <w:qFormat/>
    <w:rsid w:val="008B16CE"/>
    <w:rPr>
      <w:rFonts w:ascii="ＭＳ ゴシック" w:eastAsia="ＭＳ ゴシック" w:hAnsi="ＭＳ ゴシック" w:cs="ＭＳ ゴシック"/>
      <w:sz w:val="24"/>
      <w:szCs w:val="24"/>
    </w:rPr>
  </w:style>
  <w:style w:type="character" w:customStyle="1" w:styleId="ListLabel1">
    <w:name w:val="ListLabel 1"/>
    <w:qFormat/>
    <w:rPr>
      <w:rFonts w:eastAsia="ＭＳ 明朝" w:cs="ＭＳ 明朝"/>
    </w:rPr>
  </w:style>
  <w:style w:type="character" w:customStyle="1" w:styleId="ListLabel2">
    <w:name w:val="ListLabel 2"/>
    <w:qFormat/>
    <w:rPr>
      <w:rFonts w:eastAsia="ＭＳ Ｐゴシック"/>
    </w:rPr>
  </w:style>
  <w:style w:type="character" w:customStyle="1" w:styleId="ListLabel3">
    <w:name w:val="ListLabel 3"/>
    <w:qFormat/>
    <w:rPr>
      <w:rFonts w:eastAsia="ＭＳ ゴシック" w:cs="ＭＳ Ｐゴシック"/>
      <w:color w:val="00000A"/>
      <w:sz w:val="18"/>
      <w:u w:val="none"/>
    </w:rPr>
  </w:style>
  <w:style w:type="character" w:customStyle="1" w:styleId="ListLabel4">
    <w:name w:val="ListLabel 4"/>
    <w:qFormat/>
    <w:rPr>
      <w:rFonts w:eastAsia="ＭＳ ゴシック" w:cs="ＭＳ 明朝"/>
      <w:b/>
      <w:sz w:val="28"/>
      <w:szCs w:val="28"/>
    </w:rPr>
  </w:style>
  <w:style w:type="character" w:customStyle="1" w:styleId="ListLabel5">
    <w:name w:val="ListLabel 5"/>
    <w:qFormat/>
    <w:rPr>
      <w:rFonts w:ascii="ＭＳ ゴシック" w:eastAsia="ＭＳ 明朝" w:hAnsi="ＭＳ ゴシック"/>
      <w:b/>
      <w:sz w:val="18"/>
    </w:rPr>
  </w:style>
  <w:style w:type="paragraph" w:customStyle="1" w:styleId="ab">
    <w:name w:val="見出し"/>
    <w:basedOn w:val="a"/>
    <w:next w:val="ac"/>
    <w:qFormat/>
    <w:pPr>
      <w:keepNext/>
      <w:spacing w:before="240" w:after="120"/>
    </w:pPr>
    <w:rPr>
      <w:rFonts w:ascii="Liberation Sans" w:eastAsia="ＭＳ ゴシック" w:hAnsi="Liberation Sans" w:cs="Mangal"/>
      <w:sz w:val="28"/>
    </w:rPr>
  </w:style>
  <w:style w:type="paragraph" w:styleId="ac">
    <w:name w:val="Body Text"/>
    <w:basedOn w:val="a"/>
    <w:pPr>
      <w:spacing w:after="140" w:line="288" w:lineRule="auto"/>
    </w:pPr>
  </w:style>
  <w:style w:type="paragraph" w:styleId="ad">
    <w:name w:val="List"/>
    <w:basedOn w:val="ac"/>
    <w:rPr>
      <w:rFonts w:cs="Mangal"/>
    </w:rPr>
  </w:style>
  <w:style w:type="paragraph" w:styleId="ae">
    <w:name w:val="caption"/>
    <w:basedOn w:val="a"/>
    <w:qFormat/>
    <w:pPr>
      <w:suppressLineNumbers/>
      <w:spacing w:before="120" w:after="120"/>
    </w:pPr>
    <w:rPr>
      <w:rFonts w:cs="Mangal"/>
      <w:i/>
      <w:iCs/>
      <w:szCs w:val="24"/>
    </w:rPr>
  </w:style>
  <w:style w:type="paragraph" w:customStyle="1" w:styleId="af">
    <w:name w:val="索引"/>
    <w:basedOn w:val="a"/>
    <w:qFormat/>
    <w:pPr>
      <w:suppressLineNumbers/>
    </w:pPr>
    <w:rPr>
      <w:rFonts w:cs="Mangal"/>
    </w:rPr>
  </w:style>
  <w:style w:type="paragraph" w:styleId="af0">
    <w:name w:val="Date"/>
    <w:basedOn w:val="a"/>
    <w:qFormat/>
    <w:rsid w:val="00CF75ED"/>
    <w:rPr>
      <w:rFonts w:ascii="Century" w:hAnsi="Century" w:cs="Times New Roman"/>
      <w:lang w:val="x-none" w:eastAsia="x-none"/>
    </w:rPr>
  </w:style>
  <w:style w:type="paragraph" w:styleId="af1">
    <w:name w:val="header"/>
    <w:basedOn w:val="a"/>
    <w:rsid w:val="00FC4016"/>
    <w:pPr>
      <w:tabs>
        <w:tab w:val="center" w:pos="4252"/>
        <w:tab w:val="right" w:pos="8504"/>
      </w:tabs>
      <w:snapToGrid w:val="0"/>
    </w:pPr>
    <w:rPr>
      <w:rFonts w:cs="Times New Roman"/>
      <w:lang w:val="x-none" w:eastAsia="x-none"/>
    </w:rPr>
  </w:style>
  <w:style w:type="paragraph" w:styleId="af2">
    <w:name w:val="footer"/>
    <w:basedOn w:val="a"/>
    <w:rsid w:val="00FC4016"/>
    <w:pPr>
      <w:tabs>
        <w:tab w:val="center" w:pos="4252"/>
        <w:tab w:val="right" w:pos="8504"/>
      </w:tabs>
      <w:snapToGrid w:val="0"/>
    </w:pPr>
    <w:rPr>
      <w:rFonts w:cs="Times New Roman"/>
      <w:lang w:val="x-none" w:eastAsia="x-none"/>
    </w:rPr>
  </w:style>
  <w:style w:type="paragraph" w:styleId="af3">
    <w:name w:val="Balloon Text"/>
    <w:basedOn w:val="a"/>
    <w:semiHidden/>
    <w:qFormat/>
    <w:rsid w:val="004A42DF"/>
    <w:rPr>
      <w:rFonts w:ascii="Arial" w:eastAsia="ＭＳ ゴシック" w:hAnsi="Arial" w:cs="Times New Roman"/>
      <w:sz w:val="18"/>
      <w:szCs w:val="18"/>
    </w:rPr>
  </w:style>
  <w:style w:type="paragraph" w:styleId="af4">
    <w:name w:val="Note Heading"/>
    <w:basedOn w:val="a"/>
    <w:uiPriority w:val="99"/>
    <w:unhideWhenUsed/>
    <w:qFormat/>
    <w:rsid w:val="00932363"/>
    <w:pPr>
      <w:jc w:val="center"/>
    </w:pPr>
    <w:rPr>
      <w:rFonts w:cs="Times New Roman"/>
      <w:lang w:val="x-none" w:eastAsia="x-none"/>
    </w:rPr>
  </w:style>
  <w:style w:type="paragraph" w:styleId="af5">
    <w:name w:val="Closing"/>
    <w:basedOn w:val="a"/>
    <w:uiPriority w:val="99"/>
    <w:unhideWhenUsed/>
    <w:qFormat/>
    <w:rsid w:val="00932363"/>
    <w:pPr>
      <w:jc w:val="right"/>
    </w:pPr>
    <w:rPr>
      <w:rFonts w:cs="Times New Roman"/>
      <w:lang w:val="x-none" w:eastAsia="x-none"/>
    </w:rPr>
  </w:style>
  <w:style w:type="paragraph" w:styleId="af6">
    <w:name w:val="Plain Text"/>
    <w:basedOn w:val="a"/>
    <w:uiPriority w:val="99"/>
    <w:semiHidden/>
    <w:unhideWhenUsed/>
    <w:qFormat/>
    <w:rsid w:val="00835DA7"/>
    <w:pPr>
      <w:textAlignment w:val="auto"/>
    </w:pPr>
    <w:rPr>
      <w:rFonts w:ascii="ＭＳ ゴシック" w:eastAsia="ＭＳ ゴシック" w:hAnsi="ＭＳ ゴシック" w:cs="Times New Roman"/>
      <w:color w:val="00000A"/>
      <w:sz w:val="20"/>
      <w:szCs w:val="21"/>
      <w:lang w:val="x-none" w:eastAsia="x-none"/>
    </w:rPr>
  </w:style>
  <w:style w:type="paragraph" w:styleId="af7">
    <w:name w:val="List Paragraph"/>
    <w:basedOn w:val="a"/>
    <w:uiPriority w:val="34"/>
    <w:qFormat/>
    <w:rsid w:val="00034F2F"/>
    <w:pPr>
      <w:ind w:left="840"/>
    </w:pPr>
  </w:style>
  <w:style w:type="paragraph" w:styleId="Web">
    <w:name w:val="Normal (Web)"/>
    <w:basedOn w:val="a"/>
    <w:uiPriority w:val="99"/>
    <w:unhideWhenUsed/>
    <w:qFormat/>
    <w:rsid w:val="00921B9A"/>
    <w:rPr>
      <w:rFonts w:ascii="Times New Roman" w:hAnsi="Times New Roman" w:cs="Times New Roman"/>
      <w:szCs w:val="24"/>
    </w:rPr>
  </w:style>
  <w:style w:type="paragraph" w:customStyle="1" w:styleId="af8">
    <w:name w:val="枠の内容"/>
    <w:basedOn w:val="a"/>
    <w:qFormat/>
  </w:style>
  <w:style w:type="table" w:styleId="af9">
    <w:name w:val="Table Grid"/>
    <w:basedOn w:val="a1"/>
    <w:uiPriority w:val="59"/>
    <w:rsid w:val="00CD6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image" Target="media/image2.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B39A3-88D3-4CAC-B620-47E9A288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175</Words>
  <Characters>999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新たな高速道路料金制度の導入等について(案)</vt:lpstr>
    </vt:vector>
  </TitlesOfParts>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Printed>2022-03-24T04:54:00Z</cp:lastPrinted>
  <dcterms:created xsi:type="dcterms:W3CDTF">2022-06-16T07:41:00Z</dcterms:created>
  <dcterms:modified xsi:type="dcterms:W3CDTF">2022-08-12T02:47:00Z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Wakayama Prefecture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