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3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PMingLiU"/>
          <w:b/>
          <w:b/>
          <w:sz w:val="28"/>
          <w:szCs w:val="28"/>
          <w:lang w:eastAsia="zh-TW"/>
        </w:rPr>
      </w:pPr>
      <w:bookmarkStart w:id="0" w:name="_GoBack"/>
      <w:bookmarkStart w:id="1" w:name="_GoBack"/>
      <w:bookmarkEnd w:id="1"/>
      <w:r>
        <w:rPr>
          <w:rFonts w:eastAsia="PMingLiU" w:ascii="ＭＳ ゴシック" w:hAnsi="ＭＳ ゴシック"/>
          <w:b/>
          <w:sz w:val="28"/>
          <w:szCs w:val="28"/>
          <w:lang w:eastAsia="zh-TW"/>
        </w:rPr>
      </w:r>
    </w:p>
    <w:p>
      <w:pPr>
        <w:pStyle w:val="Normal"/>
        <w:jc w:val="center"/>
        <w:rPr>
          <w:rFonts w:ascii="ＭＳ ゴシック" w:hAnsi="ＭＳ ゴシック" w:eastAsia="PMingLiU"/>
          <w:b/>
          <w:b/>
          <w:sz w:val="28"/>
          <w:szCs w:val="28"/>
          <w:lang w:eastAsia="zh-TW"/>
        </w:rPr>
      </w:pPr>
      <w:r>
        <w:rPr>
          <w:rFonts w:eastAsia="PMingLiU" w:ascii="ＭＳ ゴシック" w:hAnsi="ＭＳ ゴシック"/>
          <w:b/>
          <w:sz w:val="28"/>
          <w:szCs w:val="28"/>
          <w:lang w:eastAsia="zh-TW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8"/>
          <w:szCs w:val="28"/>
          <w:lang w:eastAsia="zh-TW"/>
        </w:rPr>
      </w:pPr>
      <w:r>
        <w:rPr>
          <w:rFonts w:ascii="ＭＳ ゴシック" w:hAnsi="ＭＳ ゴシック" w:eastAsia="ＭＳ ゴシック"/>
          <w:b/>
          <w:sz w:val="28"/>
          <w:szCs w:val="28"/>
          <w:lang w:eastAsia="zh-TW"/>
        </w:rPr>
        <w:t>公益活動実績報告書兼計画書</w:t>
      </w:r>
    </w:p>
    <w:p>
      <w:pPr>
        <w:pStyle w:val="Normal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令和　　年　　月　　日　　</w:t>
      </w:r>
    </w:p>
    <w:p>
      <w:pPr>
        <w:pStyle w:val="Normal"/>
        <w:spacing w:before="193" w:after="0"/>
        <w:ind w:left="0" w:right="0" w:firstLine="480"/>
        <w:rPr/>
      </w:pPr>
      <w:r>
        <w:rPr>
          <w:rFonts w:ascii="ＭＳ 明朝" w:hAnsi="ＭＳ 明朝"/>
          <w:sz w:val="24"/>
          <w:u w:val="single"/>
        </w:rPr>
        <w:t>団体名　　　　　　　　　　　　　　　　　　</w:t>
      </w:r>
      <w:r>
        <w:rPr>
          <w:rFonts w:ascii="ＭＳ 明朝" w:hAnsi="ＭＳ 明朝"/>
          <w:sz w:val="24"/>
        </w:rPr>
        <w:t xml:space="preserve">　　   </w:t>
      </w:r>
      <w:r>
        <w:rPr>
          <w:rFonts w:ascii="ＭＳ 明朝" w:hAnsi="ＭＳ 明朝"/>
          <w:sz w:val="24"/>
          <w:u w:val="single"/>
        </w:rPr>
        <w:t xml:space="preserve"> 代表者　　　  　　　　　　 </w:t>
      </w:r>
      <w:r>
        <w:rPr>
          <w:rFonts w:ascii="ＭＳ 明朝" w:hAnsi="ＭＳ 明朝"/>
          <w:sz w:val="22"/>
          <w:szCs w:val="22"/>
        </w:rPr>
        <w:t>　　　　　　　　　　　　　　　　　　　　</w:t>
      </w:r>
    </w:p>
    <w:p>
      <w:pPr>
        <w:pStyle w:val="Normal"/>
        <w:ind w:left="0" w:right="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                 </w:t>
      </w:r>
    </w:p>
    <w:p>
      <w:pPr>
        <w:pStyle w:val="Normal"/>
        <w:rPr>
          <w:rFonts w:ascii="HGｺﾞｼｯｸE" w:hAnsi="HGｺﾞｼｯｸE" w:eastAsia="HGｺﾞｼｯｸE"/>
          <w:sz w:val="22"/>
          <w:szCs w:val="22"/>
        </w:rPr>
      </w:pPr>
      <w:r>
        <w:rPr>
          <w:rFonts w:eastAsia="HGｺﾞｼｯｸE" w:ascii="HGｺﾞｼｯｸE" w:hAnsi="HGｺﾞｼｯｸE"/>
          <w:sz w:val="22"/>
          <w:szCs w:val="22"/>
        </w:rPr>
        <w:t>■</w:t>
      </w:r>
      <w:r>
        <w:rPr>
          <w:rFonts w:ascii="HGｺﾞｼｯｸE" w:hAnsi="HGｺﾞｼｯｸE" w:eastAsia="HGｺﾞｼｯｸE"/>
          <w:sz w:val="22"/>
          <w:szCs w:val="22"/>
        </w:rPr>
        <w:t>令和５年度に実施した公益活動を</w:t>
      </w:r>
      <w:r>
        <w:rPr>
          <w:rFonts w:eastAsia="HGｺﾞｼｯｸE" w:ascii="HGｺﾞｼｯｸE" w:hAnsi="HGｺﾞｼｯｸE"/>
          <w:sz w:val="22"/>
          <w:szCs w:val="22"/>
        </w:rPr>
        <w:t>1</w:t>
      </w:r>
      <w:r>
        <w:rPr>
          <w:rFonts w:ascii="HGｺﾞｼｯｸE" w:hAnsi="HGｺﾞｼｯｸE" w:eastAsia="HGｺﾞｼｯｸE"/>
          <w:sz w:val="22"/>
          <w:szCs w:val="22"/>
        </w:rPr>
        <w:t>つ以上記載してください。</w:t>
      </w:r>
    </w:p>
    <w:tbl>
      <w:tblPr>
        <w:tblW w:w="10239" w:type="dxa"/>
        <w:jc w:val="left"/>
        <w:tblInd w:w="99" w:type="dxa"/>
        <w:tblBorders>
          <w:top w:val="single" w:sz="8" w:space="0" w:color="00000A"/>
          <w:left w:val="single" w:sz="8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133"/>
        <w:gridCol w:w="1592"/>
        <w:gridCol w:w="1134"/>
        <w:gridCol w:w="1134"/>
        <w:gridCol w:w="2552"/>
        <w:gridCol w:w="2694"/>
      </w:tblGrid>
      <w:tr>
        <w:trPr>
          <w:trHeight w:val="259" w:hRule="atLeast"/>
        </w:trPr>
        <w:tc>
          <w:tcPr>
            <w:tcW w:w="1133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活動日</w:t>
            </w:r>
          </w:p>
        </w:tc>
        <w:tc>
          <w:tcPr>
            <w:tcW w:w="1592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0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参加人数</w:t>
            </w:r>
          </w:p>
        </w:tc>
        <w:tc>
          <w:tcPr>
            <w:tcW w:w="2552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活動内容</w:t>
            </w:r>
          </w:p>
        </w:tc>
        <w:tc>
          <w:tcPr>
            <w:tcW w:w="2694" w:type="dxa"/>
            <w:vMerge w:val="restart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効果</w:t>
            </w:r>
          </w:p>
        </w:tc>
      </w:tr>
      <w:tr>
        <w:trPr>
          <w:trHeight w:val="385" w:hRule="atLeast"/>
        </w:trPr>
        <w:tc>
          <w:tcPr>
            <w:tcW w:w="1133" w:type="dxa"/>
            <w:vMerge w:val="continue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2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会員以外</w:t>
            </w:r>
          </w:p>
        </w:tc>
        <w:tc>
          <w:tcPr>
            <w:tcW w:w="2552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4" w:type="dxa"/>
            <w:vMerge w:val="continue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bottom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bottom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</w:tbl>
    <w:p>
      <w:pPr>
        <w:pStyle w:val="Normal"/>
        <w:spacing w:before="193" w:after="0"/>
        <w:ind w:left="0" w:right="0" w:firstLine="220"/>
        <w:rPr>
          <w:rFonts w:ascii="HGｺﾞｼｯｸE" w:hAnsi="HGｺﾞｼｯｸE" w:eastAsia="HGｺﾞｼｯｸE"/>
          <w:sz w:val="22"/>
          <w:szCs w:val="22"/>
        </w:rPr>
      </w:pPr>
      <w:r>
        <w:rPr>
          <w:rFonts w:eastAsia="HGｺﾞｼｯｸE" w:ascii="HGｺﾞｼｯｸE" w:hAnsi="HGｺﾞｼｯｸE"/>
          <w:sz w:val="22"/>
          <w:szCs w:val="22"/>
        </w:rPr>
        <w:t>■</w:t>
      </w:r>
      <w:r>
        <w:rPr>
          <w:rFonts w:ascii="HGｺﾞｼｯｸE" w:hAnsi="HGｺﾞｼｯｸE" w:eastAsia="HGｺﾞｼｯｸE"/>
          <w:sz w:val="22"/>
          <w:szCs w:val="22"/>
        </w:rPr>
        <w:t>令和６年度に予定している公益活動を</w:t>
      </w:r>
      <w:r>
        <w:rPr>
          <w:rFonts w:eastAsia="HGｺﾞｼｯｸE" w:ascii="HGｺﾞｼｯｸE" w:hAnsi="HGｺﾞｼｯｸE"/>
          <w:sz w:val="22"/>
          <w:szCs w:val="22"/>
        </w:rPr>
        <w:t>1</w:t>
      </w:r>
      <w:r>
        <w:rPr>
          <w:rFonts w:ascii="HGｺﾞｼｯｸE" w:hAnsi="HGｺﾞｼｯｸE" w:eastAsia="HGｺﾞｼｯｸE"/>
          <w:sz w:val="22"/>
          <w:szCs w:val="22"/>
        </w:rPr>
        <w:t>つ以上記載してください。</w:t>
      </w:r>
    </w:p>
    <w:tbl>
      <w:tblPr>
        <w:tblW w:w="10239" w:type="dxa"/>
        <w:jc w:val="left"/>
        <w:tblInd w:w="99" w:type="dxa"/>
        <w:tblBorders>
          <w:top w:val="single" w:sz="8" w:space="0" w:color="00000A"/>
          <w:left w:val="single" w:sz="8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133"/>
        <w:gridCol w:w="1592"/>
        <w:gridCol w:w="1134"/>
        <w:gridCol w:w="1134"/>
        <w:gridCol w:w="2552"/>
        <w:gridCol w:w="2694"/>
      </w:tblGrid>
      <w:tr>
        <w:trPr>
          <w:trHeight w:val="259" w:hRule="atLeast"/>
        </w:trPr>
        <w:tc>
          <w:tcPr>
            <w:tcW w:w="1133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活動予定日</w:t>
            </w:r>
          </w:p>
        </w:tc>
        <w:tc>
          <w:tcPr>
            <w:tcW w:w="1592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0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参加予定人数</w:t>
            </w:r>
          </w:p>
        </w:tc>
        <w:tc>
          <w:tcPr>
            <w:tcW w:w="2552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活動内容</w:t>
            </w:r>
          </w:p>
        </w:tc>
        <w:tc>
          <w:tcPr>
            <w:tcW w:w="2694" w:type="dxa"/>
            <w:vMerge w:val="restart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期待できる効果</w:t>
            </w:r>
          </w:p>
        </w:tc>
      </w:tr>
      <w:tr>
        <w:trPr>
          <w:trHeight w:val="385" w:hRule="atLeast"/>
        </w:trPr>
        <w:tc>
          <w:tcPr>
            <w:tcW w:w="1133" w:type="dxa"/>
            <w:vMerge w:val="continue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2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会員以外</w:t>
            </w:r>
          </w:p>
        </w:tc>
        <w:tc>
          <w:tcPr>
            <w:tcW w:w="2552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4" w:type="dxa"/>
            <w:vMerge w:val="continue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bottom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bottom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</w:tbl>
    <w:p>
      <w:pPr>
        <w:pStyle w:val="Normal"/>
        <w:ind w:left="0" w:right="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活動についてチラシ、報告・記録などがありましたらあわせてご提出をお願いします。</w:t>
      </w:r>
    </w:p>
    <w:p>
      <w:pPr>
        <w:pStyle w:val="Normal"/>
        <w:spacing w:lineRule="exact" w:line="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b/>
          <w:b/>
          <w:sz w:val="28"/>
          <w:szCs w:val="22"/>
        </w:rPr>
      </w:pPr>
      <w:r>
        <w:rPr>
          <w:rFonts w:ascii="ＭＳ 明朝" w:hAnsi="ＭＳ 明朝"/>
          <w:b/>
          <w:sz w:val="28"/>
          <w:szCs w:val="22"/>
        </w:rPr>
        <w:t>【記載例】</w:t>
      </w:r>
    </w:p>
    <w:tbl>
      <w:tblPr>
        <w:tblW w:w="10206" w:type="dxa"/>
        <w:jc w:val="left"/>
        <w:tblInd w:w="132" w:type="dxa"/>
        <w:tblBorders>
          <w:top w:val="single" w:sz="8" w:space="0" w:color="00000A"/>
          <w:left w:val="single" w:sz="8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133"/>
        <w:gridCol w:w="1560"/>
        <w:gridCol w:w="1134"/>
        <w:gridCol w:w="1134"/>
        <w:gridCol w:w="2551"/>
        <w:gridCol w:w="2694"/>
      </w:tblGrid>
      <w:tr>
        <w:trPr>
          <w:trHeight w:val="385" w:hRule="atLeast"/>
        </w:trPr>
        <w:tc>
          <w:tcPr>
            <w:tcW w:w="1133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</w:t>
            </w:r>
          </w:p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（予定）日</w:t>
            </w:r>
          </w:p>
        </w:tc>
        <w:tc>
          <w:tcPr>
            <w:tcW w:w="1560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spacing w:lineRule="exact" w:line="440"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参加（予定）人数</w:t>
            </w:r>
          </w:p>
        </w:tc>
        <w:tc>
          <w:tcPr>
            <w:tcW w:w="2551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活動内容</w:t>
            </w:r>
          </w:p>
        </w:tc>
        <w:tc>
          <w:tcPr>
            <w:tcW w:w="2694" w:type="dxa"/>
            <w:vMerge w:val="restart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firstLine="420"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（期待できる）効果</w:t>
            </w:r>
          </w:p>
        </w:tc>
      </w:tr>
      <w:tr>
        <w:trPr>
          <w:trHeight w:val="385" w:hRule="atLeast"/>
        </w:trPr>
        <w:tc>
          <w:tcPr>
            <w:tcW w:w="1133" w:type="dxa"/>
            <w:vMerge w:val="continue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会員以外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</w:t>
            </w:r>
          </w:p>
        </w:tc>
        <w:tc>
          <w:tcPr>
            <w:tcW w:w="2551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4" w:type="dxa"/>
            <w:vMerge w:val="continue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  <w:t>6</w:t>
            </w:r>
            <w:r>
              <w:rPr>
                <w:rFonts w:ascii="ＭＳ 明朝" w:hAnsi="ＭＳ 明朝" w:cs="ＭＳ Ｐゴシック"/>
                <w:szCs w:val="21"/>
              </w:rPr>
              <w:t>月</w:t>
            </w:r>
            <w:r>
              <w:rPr>
                <w:rFonts w:cs="ＭＳ Ｐゴシック" w:ascii="ＭＳ 明朝" w:hAnsi="ＭＳ 明朝"/>
                <w:szCs w:val="21"/>
              </w:rPr>
              <w:t>20</w:t>
            </w:r>
            <w:r>
              <w:rPr>
                <w:rFonts w:ascii="ＭＳ 明朝" w:hAnsi="ＭＳ 明朝" w:cs="ＭＳ Ｐゴシック"/>
                <w:szCs w:val="21"/>
              </w:rPr>
              <w:t>日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ケアハウス</w:t>
            </w:r>
          </w:p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〇〇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  <w:t>30</w:t>
            </w:r>
            <w:r>
              <w:rPr>
                <w:rFonts w:ascii="ＭＳ 明朝" w:hAnsi="ＭＳ 明朝" w:cs="ＭＳ Ｐゴシック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  <w:t>8</w:t>
            </w:r>
            <w:r>
              <w:rPr>
                <w:rFonts w:ascii="ＭＳ 明朝" w:hAnsi="ＭＳ 明朝" w:cs="ＭＳ Ｐゴシック"/>
                <w:szCs w:val="21"/>
              </w:rPr>
              <w:t>人</w:t>
            </w:r>
          </w:p>
        </w:tc>
        <w:tc>
          <w:tcPr>
            <w:tcW w:w="2551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高齢者施設に伺い、囲碁やマージャン等を一緒に楽しんだ（楽しむ）。</w:t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高齢者同士の交流を促進し、楽しく過ごせる居場所を提供できた（できる）。</w:t>
            </w:r>
          </w:p>
        </w:tc>
      </w:tr>
    </w:tbl>
    <w:p>
      <w:pPr>
        <w:pStyle w:val="Normal"/>
        <w:spacing w:lineRule="exact" w:line="280" w:before="193" w:after="0"/>
        <w:rPr/>
      </w:pPr>
      <w:r>
        <w:rPr>
          <w:szCs w:val="21"/>
        </w:rPr>
        <w:t>　</w:t>
      </w:r>
      <w:r>
        <w:rPr>
          <w:szCs w:val="21"/>
          <w:u w:val="single"/>
        </w:rPr>
        <w:t>公益活動は、会員だけが対象ではなく、広く市民に波及効果があることが期待されます。</w:t>
      </w:r>
    </w:p>
    <w:sectPr>
      <w:footerReference w:type="default" r:id="rId2"/>
      <w:type w:val="nextPage"/>
      <w:pgSz w:w="11906" w:h="16838"/>
      <w:pgMar w:left="680" w:right="680" w:header="0" w:top="0" w:footer="992" w:bottom="1049" w:gutter="0"/>
      <w:pgNumType w:fmt="decimal"/>
      <w:formProt w:val="false"/>
      <w:textDirection w:val="lrTb"/>
      <w:docGrid w:type="linesAndChars" w:linePitch="3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  <w:font w:name="HGｺﾞｼｯｸ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ab/>
      <w:tab/>
    </w:r>
  </w:p>
  <w:p>
    <w:pPr>
      <w:pStyle w:val="Footer"/>
      <w:ind w:left="0" w:right="0" w:firstLine="7455"/>
      <w:rPr/>
    </w:pPr>
    <w:r>
      <w:rPr/>
      <w:t>所管：草津市　まちづくり協働課</w:t>
    </w:r>
  </w:p>
  <w:p>
    <w:pPr>
      <w:pStyle w:val="Footer"/>
      <w:ind w:left="0" w:right="0" w:firstLine="7455"/>
      <w:rPr/>
    </w:pPr>
    <w:r>
      <w:rPr/>
      <w:t>運営：草津市コミュニティ事業団</w:t>
    </w:r>
  </w:p>
  <w:p>
    <w:pPr>
      <w:pStyle w:val="Footer"/>
      <w:ind w:left="0" w:right="0" w:firstLine="745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ＭＳ Ｐゴシック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5">
    <w:name w:val="フッター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oter" Target="foot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377</Words>
  <Characters>379</Characters>
  <Paragraphs>45</Paragraphs>
  <CharactersWithSpaces>466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</cp:coreProperties>
</file>